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BD75D" w14:textId="77777777" w:rsidR="00C75207" w:rsidRDefault="00C75207">
      <w:r w:rsidRPr="00E46813">
        <w:rPr>
          <w:sz w:val="32"/>
        </w:rPr>
        <w:object w:dxaOrig="4306" w:dyaOrig="1381" w14:anchorId="440EC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36.5pt" o:ole="" fillcolor="window">
            <v:imagedata r:id="rId8" o:title=""/>
          </v:shape>
          <o:OLEObject Type="Embed" ProgID="Word.Picture.8" ShapeID="_x0000_i1025" DrawAspect="Content" ObjectID="_1706677702" r:id="rId9"/>
        </w:object>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77777777" w:rsidR="00C75207" w:rsidRDefault="007E30A0">
      <w:pPr>
        <w:pStyle w:val="Title"/>
        <w:jc w:val="left"/>
      </w:pPr>
      <w:r>
        <w:t xml:space="preserve">Oklahoma </w:t>
      </w:r>
      <w:r w:rsidR="00C75207">
        <w:t>Housing Trust Fund Program</w:t>
      </w:r>
    </w:p>
    <w:p w14:paraId="5D0447D0" w14:textId="6C8D3CA7" w:rsidR="00C75207" w:rsidRDefault="00C711AD">
      <w:pPr>
        <w:pStyle w:val="Title"/>
        <w:jc w:val="left"/>
      </w:pPr>
      <w:r>
        <w:t>202</w:t>
      </w:r>
      <w:r w:rsidR="00FB7F7D">
        <w:t>2</w:t>
      </w:r>
      <w:r w:rsidR="00073CED">
        <w:t xml:space="preserve"> </w:t>
      </w:r>
      <w:r w:rsidR="00C75207">
        <w:t>Application Packet</w:t>
      </w:r>
    </w:p>
    <w:p w14:paraId="0843D3B4" w14:textId="77777777" w:rsidR="00C75207" w:rsidRDefault="00C75207">
      <w:pPr>
        <w:pStyle w:val="Title"/>
        <w:jc w:val="left"/>
      </w:pPr>
    </w:p>
    <w:p w14:paraId="2D1D4B67" w14:textId="77777777" w:rsidR="001C6469" w:rsidRDefault="002750D6">
      <w:r>
        <w:t>100 NW 63</w:t>
      </w:r>
      <w:r w:rsidRPr="0095150F">
        <w:rPr>
          <w:vertAlign w:val="superscript"/>
        </w:rPr>
        <w:t>rd</w:t>
      </w:r>
      <w:r>
        <w:t xml:space="preserve"> St., Suite 200</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14DA191A" w14:textId="77777777" w:rsidR="00A00D93" w:rsidRPr="00D37143" w:rsidRDefault="00C75207">
      <w:pPr>
        <w:rPr>
          <w:b/>
          <w:bCs/>
        </w:rPr>
      </w:pPr>
      <w:r>
        <w:br w:type="page"/>
      </w:r>
      <w:r w:rsidRPr="00D37143">
        <w:rPr>
          <w:b/>
          <w:bCs/>
        </w:rPr>
        <w:lastRenderedPageBreak/>
        <w:t>Table of Contents:</w:t>
      </w:r>
    </w:p>
    <w:p w14:paraId="4C984773" w14:textId="31AD2257" w:rsidR="00CA7D36" w:rsidRDefault="00C75207">
      <w:pPr>
        <w:pStyle w:val="TOC1"/>
        <w:rPr>
          <w:rFonts w:asciiTheme="minorHAnsi" w:eastAsiaTheme="minorEastAsia" w:hAnsiTheme="minorHAnsi" w:cstheme="minorBidi"/>
          <w:sz w:val="22"/>
          <w:szCs w:val="22"/>
        </w:rPr>
      </w:pPr>
      <w:r w:rsidRPr="00D37143">
        <w:rPr>
          <w:sz w:val="24"/>
        </w:rPr>
        <w:fldChar w:fldCharType="begin"/>
      </w:r>
      <w:r w:rsidRPr="00D37143">
        <w:rPr>
          <w:sz w:val="24"/>
        </w:rPr>
        <w:instrText xml:space="preserve"> TOC \o "1-3" \h \z </w:instrText>
      </w:r>
      <w:r w:rsidRPr="00D37143">
        <w:rPr>
          <w:sz w:val="24"/>
        </w:rPr>
        <w:fldChar w:fldCharType="separate"/>
      </w:r>
      <w:hyperlink w:anchor="_Toc83896605" w:history="1">
        <w:r w:rsidR="00CA7D36" w:rsidRPr="00C93C41">
          <w:rPr>
            <w:rStyle w:val="Hyperlink"/>
          </w:rPr>
          <w:t>Introduction to the Oklahoma Housing Trust Fund Program</w:t>
        </w:r>
        <w:r w:rsidR="00CA7D36">
          <w:rPr>
            <w:webHidden/>
          </w:rPr>
          <w:tab/>
        </w:r>
        <w:r w:rsidR="00CA7D36">
          <w:rPr>
            <w:webHidden/>
          </w:rPr>
          <w:fldChar w:fldCharType="begin"/>
        </w:r>
        <w:r w:rsidR="00CA7D36">
          <w:rPr>
            <w:webHidden/>
          </w:rPr>
          <w:instrText xml:space="preserve"> PAGEREF _Toc83896605 \h </w:instrText>
        </w:r>
        <w:r w:rsidR="00CA7D36">
          <w:rPr>
            <w:webHidden/>
          </w:rPr>
        </w:r>
        <w:r w:rsidR="00CA7D36">
          <w:rPr>
            <w:webHidden/>
          </w:rPr>
          <w:fldChar w:fldCharType="separate"/>
        </w:r>
        <w:r w:rsidR="00CA7D36">
          <w:rPr>
            <w:webHidden/>
          </w:rPr>
          <w:t>3</w:t>
        </w:r>
        <w:r w:rsidR="00CA7D36">
          <w:rPr>
            <w:webHidden/>
          </w:rPr>
          <w:fldChar w:fldCharType="end"/>
        </w:r>
      </w:hyperlink>
    </w:p>
    <w:p w14:paraId="08F9F2FA" w14:textId="4CDD4E93" w:rsidR="00CA7D36" w:rsidRDefault="00FB7F7D">
      <w:pPr>
        <w:pStyle w:val="TOC1"/>
        <w:rPr>
          <w:rFonts w:asciiTheme="minorHAnsi" w:eastAsiaTheme="minorEastAsia" w:hAnsiTheme="minorHAnsi" w:cstheme="minorBidi"/>
          <w:sz w:val="22"/>
          <w:szCs w:val="22"/>
        </w:rPr>
      </w:pPr>
      <w:hyperlink w:anchor="_Toc83896606" w:history="1">
        <w:r w:rsidR="00CA7D36" w:rsidRPr="00C93C41">
          <w:rPr>
            <w:rStyle w:val="Hyperlink"/>
          </w:rPr>
          <w:t>Funds Distribution</w:t>
        </w:r>
        <w:r w:rsidR="00CA7D36">
          <w:rPr>
            <w:webHidden/>
          </w:rPr>
          <w:tab/>
        </w:r>
        <w:r w:rsidR="00CA7D36">
          <w:rPr>
            <w:webHidden/>
          </w:rPr>
          <w:fldChar w:fldCharType="begin"/>
        </w:r>
        <w:r w:rsidR="00CA7D36">
          <w:rPr>
            <w:webHidden/>
          </w:rPr>
          <w:instrText xml:space="preserve"> PAGEREF _Toc83896606 \h </w:instrText>
        </w:r>
        <w:r w:rsidR="00CA7D36">
          <w:rPr>
            <w:webHidden/>
          </w:rPr>
        </w:r>
        <w:r w:rsidR="00CA7D36">
          <w:rPr>
            <w:webHidden/>
          </w:rPr>
          <w:fldChar w:fldCharType="separate"/>
        </w:r>
        <w:r w:rsidR="00CA7D36">
          <w:rPr>
            <w:webHidden/>
          </w:rPr>
          <w:t>3</w:t>
        </w:r>
        <w:r w:rsidR="00CA7D36">
          <w:rPr>
            <w:webHidden/>
          </w:rPr>
          <w:fldChar w:fldCharType="end"/>
        </w:r>
      </w:hyperlink>
    </w:p>
    <w:p w14:paraId="77EB1F62" w14:textId="70B0B74B" w:rsidR="00CA7D36" w:rsidRDefault="00FB7F7D">
      <w:pPr>
        <w:pStyle w:val="TOC1"/>
        <w:rPr>
          <w:rFonts w:asciiTheme="minorHAnsi" w:eastAsiaTheme="minorEastAsia" w:hAnsiTheme="minorHAnsi" w:cstheme="minorBidi"/>
          <w:sz w:val="22"/>
          <w:szCs w:val="22"/>
        </w:rPr>
      </w:pPr>
      <w:hyperlink w:anchor="_Toc83896607" w:history="1">
        <w:r w:rsidR="00CA7D36" w:rsidRPr="00C93C41">
          <w:rPr>
            <w:rStyle w:val="Hyperlink"/>
          </w:rPr>
          <w:t>Housing Trust Fund Guidance</w:t>
        </w:r>
        <w:r w:rsidR="00CA7D36">
          <w:rPr>
            <w:webHidden/>
          </w:rPr>
          <w:tab/>
        </w:r>
        <w:r w:rsidR="00CA7D36">
          <w:rPr>
            <w:webHidden/>
          </w:rPr>
          <w:fldChar w:fldCharType="begin"/>
        </w:r>
        <w:r w:rsidR="00CA7D36">
          <w:rPr>
            <w:webHidden/>
          </w:rPr>
          <w:instrText xml:space="preserve"> PAGEREF _Toc83896607 \h </w:instrText>
        </w:r>
        <w:r w:rsidR="00CA7D36">
          <w:rPr>
            <w:webHidden/>
          </w:rPr>
        </w:r>
        <w:r w:rsidR="00CA7D36">
          <w:rPr>
            <w:webHidden/>
          </w:rPr>
          <w:fldChar w:fldCharType="separate"/>
        </w:r>
        <w:r w:rsidR="00CA7D36">
          <w:rPr>
            <w:webHidden/>
          </w:rPr>
          <w:t>3</w:t>
        </w:r>
        <w:r w:rsidR="00CA7D36">
          <w:rPr>
            <w:webHidden/>
          </w:rPr>
          <w:fldChar w:fldCharType="end"/>
        </w:r>
      </w:hyperlink>
    </w:p>
    <w:p w14:paraId="121FE625" w14:textId="5F1CABF3" w:rsidR="00CA7D36" w:rsidRDefault="00FB7F7D">
      <w:pPr>
        <w:pStyle w:val="TOC1"/>
        <w:rPr>
          <w:rFonts w:asciiTheme="minorHAnsi" w:eastAsiaTheme="minorEastAsia" w:hAnsiTheme="minorHAnsi" w:cstheme="minorBidi"/>
          <w:sz w:val="22"/>
          <w:szCs w:val="22"/>
        </w:rPr>
      </w:pPr>
      <w:hyperlink w:anchor="_Toc83896608" w:history="1">
        <w:r w:rsidR="00CA7D36" w:rsidRPr="00C93C41">
          <w:rPr>
            <w:rStyle w:val="Hyperlink"/>
            <w:bCs/>
          </w:rPr>
          <w:t>Board Consideration</w:t>
        </w:r>
        <w:r w:rsidR="00CA7D36">
          <w:rPr>
            <w:webHidden/>
          </w:rPr>
          <w:tab/>
        </w:r>
        <w:r w:rsidR="00CA7D36">
          <w:rPr>
            <w:webHidden/>
          </w:rPr>
          <w:fldChar w:fldCharType="begin"/>
        </w:r>
        <w:r w:rsidR="00CA7D36">
          <w:rPr>
            <w:webHidden/>
          </w:rPr>
          <w:instrText xml:space="preserve"> PAGEREF _Toc83896608 \h </w:instrText>
        </w:r>
        <w:r w:rsidR="00CA7D36">
          <w:rPr>
            <w:webHidden/>
          </w:rPr>
        </w:r>
        <w:r w:rsidR="00CA7D36">
          <w:rPr>
            <w:webHidden/>
          </w:rPr>
          <w:fldChar w:fldCharType="separate"/>
        </w:r>
        <w:r w:rsidR="00CA7D36">
          <w:rPr>
            <w:webHidden/>
          </w:rPr>
          <w:t>3</w:t>
        </w:r>
        <w:r w:rsidR="00CA7D36">
          <w:rPr>
            <w:webHidden/>
          </w:rPr>
          <w:fldChar w:fldCharType="end"/>
        </w:r>
      </w:hyperlink>
    </w:p>
    <w:p w14:paraId="6CCCD083" w14:textId="28CC913D" w:rsidR="00CA7D36" w:rsidRDefault="00FB7F7D">
      <w:pPr>
        <w:pStyle w:val="TOC1"/>
        <w:rPr>
          <w:rFonts w:asciiTheme="minorHAnsi" w:eastAsiaTheme="minorEastAsia" w:hAnsiTheme="minorHAnsi" w:cstheme="minorBidi"/>
          <w:sz w:val="22"/>
          <w:szCs w:val="22"/>
        </w:rPr>
      </w:pPr>
      <w:hyperlink w:anchor="_Toc83896609" w:history="1">
        <w:r w:rsidR="00CA7D36" w:rsidRPr="00C93C41">
          <w:rPr>
            <w:rStyle w:val="Hyperlink"/>
            <w:bCs/>
          </w:rPr>
          <w:t>Loan Application Process</w:t>
        </w:r>
        <w:r w:rsidR="00CA7D36">
          <w:rPr>
            <w:webHidden/>
          </w:rPr>
          <w:tab/>
        </w:r>
        <w:r w:rsidR="00CA7D36">
          <w:rPr>
            <w:webHidden/>
          </w:rPr>
          <w:fldChar w:fldCharType="begin"/>
        </w:r>
        <w:r w:rsidR="00CA7D36">
          <w:rPr>
            <w:webHidden/>
          </w:rPr>
          <w:instrText xml:space="preserve"> PAGEREF _Toc83896609 \h </w:instrText>
        </w:r>
        <w:r w:rsidR="00CA7D36">
          <w:rPr>
            <w:webHidden/>
          </w:rPr>
        </w:r>
        <w:r w:rsidR="00CA7D36">
          <w:rPr>
            <w:webHidden/>
          </w:rPr>
          <w:fldChar w:fldCharType="separate"/>
        </w:r>
        <w:r w:rsidR="00CA7D36">
          <w:rPr>
            <w:webHidden/>
          </w:rPr>
          <w:t>4</w:t>
        </w:r>
        <w:r w:rsidR="00CA7D36">
          <w:rPr>
            <w:webHidden/>
          </w:rPr>
          <w:fldChar w:fldCharType="end"/>
        </w:r>
      </w:hyperlink>
    </w:p>
    <w:p w14:paraId="08681ED7" w14:textId="099D2686" w:rsidR="00CA7D36" w:rsidRDefault="00FB7F7D">
      <w:pPr>
        <w:pStyle w:val="TOC1"/>
        <w:rPr>
          <w:rFonts w:asciiTheme="minorHAnsi" w:eastAsiaTheme="minorEastAsia" w:hAnsiTheme="minorHAnsi" w:cstheme="minorBidi"/>
          <w:sz w:val="22"/>
          <w:szCs w:val="22"/>
        </w:rPr>
      </w:pPr>
      <w:hyperlink w:anchor="_Toc83896610" w:history="1">
        <w:r w:rsidR="00CA7D36" w:rsidRPr="00C93C41">
          <w:rPr>
            <w:rStyle w:val="Hyperlink"/>
          </w:rPr>
          <w:t>Application Format and Supplemental Information</w:t>
        </w:r>
        <w:r w:rsidR="00CA7D36">
          <w:rPr>
            <w:webHidden/>
          </w:rPr>
          <w:tab/>
        </w:r>
        <w:r w:rsidR="00CA7D36">
          <w:rPr>
            <w:webHidden/>
          </w:rPr>
          <w:fldChar w:fldCharType="begin"/>
        </w:r>
        <w:r w:rsidR="00CA7D36">
          <w:rPr>
            <w:webHidden/>
          </w:rPr>
          <w:instrText xml:space="preserve"> PAGEREF _Toc83896610 \h </w:instrText>
        </w:r>
        <w:r w:rsidR="00CA7D36">
          <w:rPr>
            <w:webHidden/>
          </w:rPr>
        </w:r>
        <w:r w:rsidR="00CA7D36">
          <w:rPr>
            <w:webHidden/>
          </w:rPr>
          <w:fldChar w:fldCharType="separate"/>
        </w:r>
        <w:r w:rsidR="00CA7D36">
          <w:rPr>
            <w:webHidden/>
          </w:rPr>
          <w:t>5</w:t>
        </w:r>
        <w:r w:rsidR="00CA7D36">
          <w:rPr>
            <w:webHidden/>
          </w:rPr>
          <w:fldChar w:fldCharType="end"/>
        </w:r>
      </w:hyperlink>
    </w:p>
    <w:p w14:paraId="1D73CB4A" w14:textId="42E077FD" w:rsidR="00CA7D36" w:rsidRDefault="00FB7F7D">
      <w:pPr>
        <w:pStyle w:val="TOC1"/>
        <w:rPr>
          <w:rFonts w:asciiTheme="minorHAnsi" w:eastAsiaTheme="minorEastAsia" w:hAnsiTheme="minorHAnsi" w:cstheme="minorBidi"/>
          <w:sz w:val="22"/>
          <w:szCs w:val="22"/>
        </w:rPr>
      </w:pPr>
      <w:hyperlink w:anchor="_Toc83896611" w:history="1">
        <w:r w:rsidR="00CA7D36" w:rsidRPr="00C93C41">
          <w:rPr>
            <w:rStyle w:val="Hyperlink"/>
            <w:bCs/>
          </w:rPr>
          <w:t>Technical Assistance</w:t>
        </w:r>
        <w:r w:rsidR="00CA7D36">
          <w:rPr>
            <w:webHidden/>
          </w:rPr>
          <w:tab/>
        </w:r>
        <w:r w:rsidR="00CA7D36">
          <w:rPr>
            <w:webHidden/>
          </w:rPr>
          <w:fldChar w:fldCharType="begin"/>
        </w:r>
        <w:r w:rsidR="00CA7D36">
          <w:rPr>
            <w:webHidden/>
          </w:rPr>
          <w:instrText xml:space="preserve"> PAGEREF _Toc83896611 \h </w:instrText>
        </w:r>
        <w:r w:rsidR="00CA7D36">
          <w:rPr>
            <w:webHidden/>
          </w:rPr>
        </w:r>
        <w:r w:rsidR="00CA7D36">
          <w:rPr>
            <w:webHidden/>
          </w:rPr>
          <w:fldChar w:fldCharType="separate"/>
        </w:r>
        <w:r w:rsidR="00CA7D36">
          <w:rPr>
            <w:webHidden/>
          </w:rPr>
          <w:t>5</w:t>
        </w:r>
        <w:r w:rsidR="00CA7D36">
          <w:rPr>
            <w:webHidden/>
          </w:rPr>
          <w:fldChar w:fldCharType="end"/>
        </w:r>
      </w:hyperlink>
    </w:p>
    <w:p w14:paraId="7E4A9DA9" w14:textId="3DE8F6A2" w:rsidR="00CA7D36" w:rsidRDefault="00FB7F7D">
      <w:pPr>
        <w:pStyle w:val="TOC1"/>
        <w:rPr>
          <w:rFonts w:asciiTheme="minorHAnsi" w:eastAsiaTheme="minorEastAsia" w:hAnsiTheme="minorHAnsi" w:cstheme="minorBidi"/>
          <w:sz w:val="22"/>
          <w:szCs w:val="22"/>
        </w:rPr>
      </w:pPr>
      <w:hyperlink w:anchor="_Toc83896612" w:history="1">
        <w:r w:rsidR="00CA7D36" w:rsidRPr="00C93C41">
          <w:rPr>
            <w:rStyle w:val="Hyperlink"/>
          </w:rPr>
          <w:t>Application Questions</w:t>
        </w:r>
        <w:r w:rsidR="00CA7D36">
          <w:rPr>
            <w:webHidden/>
          </w:rPr>
          <w:tab/>
        </w:r>
        <w:r w:rsidR="00CA7D36">
          <w:rPr>
            <w:webHidden/>
          </w:rPr>
          <w:fldChar w:fldCharType="begin"/>
        </w:r>
        <w:r w:rsidR="00CA7D36">
          <w:rPr>
            <w:webHidden/>
          </w:rPr>
          <w:instrText xml:space="preserve"> PAGEREF _Toc83896612 \h </w:instrText>
        </w:r>
        <w:r w:rsidR="00CA7D36">
          <w:rPr>
            <w:webHidden/>
          </w:rPr>
        </w:r>
        <w:r w:rsidR="00CA7D36">
          <w:rPr>
            <w:webHidden/>
          </w:rPr>
          <w:fldChar w:fldCharType="separate"/>
        </w:r>
        <w:r w:rsidR="00CA7D36">
          <w:rPr>
            <w:webHidden/>
          </w:rPr>
          <w:t>5</w:t>
        </w:r>
        <w:r w:rsidR="00CA7D36">
          <w:rPr>
            <w:webHidden/>
          </w:rPr>
          <w:fldChar w:fldCharType="end"/>
        </w:r>
      </w:hyperlink>
    </w:p>
    <w:p w14:paraId="0F8F5D0D" w14:textId="517EE43F" w:rsidR="00CA7D36" w:rsidRDefault="00FB7F7D">
      <w:pPr>
        <w:pStyle w:val="TOC1"/>
        <w:rPr>
          <w:rFonts w:asciiTheme="minorHAnsi" w:eastAsiaTheme="minorEastAsia" w:hAnsiTheme="minorHAnsi" w:cstheme="minorBidi"/>
          <w:sz w:val="22"/>
          <w:szCs w:val="22"/>
        </w:rPr>
      </w:pPr>
      <w:hyperlink w:anchor="_Toc83896613" w:history="1">
        <w:r w:rsidR="00CA7D36" w:rsidRPr="00C93C41">
          <w:rPr>
            <w:rStyle w:val="Hyperlink"/>
          </w:rPr>
          <w:t>Contingent Commitment</w:t>
        </w:r>
        <w:r w:rsidR="00CA7D36">
          <w:rPr>
            <w:webHidden/>
          </w:rPr>
          <w:tab/>
        </w:r>
        <w:r w:rsidR="00CA7D36">
          <w:rPr>
            <w:webHidden/>
          </w:rPr>
          <w:fldChar w:fldCharType="begin"/>
        </w:r>
        <w:r w:rsidR="00CA7D36">
          <w:rPr>
            <w:webHidden/>
          </w:rPr>
          <w:instrText xml:space="preserve"> PAGEREF _Toc83896613 \h </w:instrText>
        </w:r>
        <w:r w:rsidR="00CA7D36">
          <w:rPr>
            <w:webHidden/>
          </w:rPr>
        </w:r>
        <w:r w:rsidR="00CA7D36">
          <w:rPr>
            <w:webHidden/>
          </w:rPr>
          <w:fldChar w:fldCharType="separate"/>
        </w:r>
        <w:r w:rsidR="00CA7D36">
          <w:rPr>
            <w:webHidden/>
          </w:rPr>
          <w:t>6</w:t>
        </w:r>
        <w:r w:rsidR="00CA7D36">
          <w:rPr>
            <w:webHidden/>
          </w:rPr>
          <w:fldChar w:fldCharType="end"/>
        </w:r>
      </w:hyperlink>
    </w:p>
    <w:p w14:paraId="09F16A8E" w14:textId="0B52FD3D" w:rsidR="00CA7D36" w:rsidRDefault="00FB7F7D">
      <w:pPr>
        <w:pStyle w:val="TOC1"/>
        <w:rPr>
          <w:rFonts w:asciiTheme="minorHAnsi" w:eastAsiaTheme="minorEastAsia" w:hAnsiTheme="minorHAnsi" w:cstheme="minorBidi"/>
          <w:sz w:val="22"/>
          <w:szCs w:val="22"/>
        </w:rPr>
      </w:pPr>
      <w:hyperlink w:anchor="_Toc83896614" w:history="1">
        <w:r w:rsidR="00CA7D36" w:rsidRPr="00C93C41">
          <w:rPr>
            <w:rStyle w:val="Hyperlink"/>
          </w:rPr>
          <w:t>Award Instrument</w:t>
        </w:r>
        <w:r w:rsidR="00CA7D36">
          <w:rPr>
            <w:webHidden/>
          </w:rPr>
          <w:tab/>
        </w:r>
        <w:r w:rsidR="00CA7D36">
          <w:rPr>
            <w:webHidden/>
          </w:rPr>
          <w:fldChar w:fldCharType="begin"/>
        </w:r>
        <w:r w:rsidR="00CA7D36">
          <w:rPr>
            <w:webHidden/>
          </w:rPr>
          <w:instrText xml:space="preserve"> PAGEREF _Toc83896614 \h </w:instrText>
        </w:r>
        <w:r w:rsidR="00CA7D36">
          <w:rPr>
            <w:webHidden/>
          </w:rPr>
        </w:r>
        <w:r w:rsidR="00CA7D36">
          <w:rPr>
            <w:webHidden/>
          </w:rPr>
          <w:fldChar w:fldCharType="separate"/>
        </w:r>
        <w:r w:rsidR="00CA7D36">
          <w:rPr>
            <w:webHidden/>
          </w:rPr>
          <w:t>6</w:t>
        </w:r>
        <w:r w:rsidR="00CA7D36">
          <w:rPr>
            <w:webHidden/>
          </w:rPr>
          <w:fldChar w:fldCharType="end"/>
        </w:r>
      </w:hyperlink>
    </w:p>
    <w:p w14:paraId="0D919139" w14:textId="15BD2C06" w:rsidR="00CA7D36" w:rsidRDefault="00FB7F7D">
      <w:pPr>
        <w:pStyle w:val="TOC1"/>
        <w:rPr>
          <w:rFonts w:asciiTheme="minorHAnsi" w:eastAsiaTheme="minorEastAsia" w:hAnsiTheme="minorHAnsi" w:cstheme="minorBidi"/>
          <w:sz w:val="22"/>
          <w:szCs w:val="22"/>
        </w:rPr>
      </w:pPr>
      <w:hyperlink w:anchor="_Toc83896615" w:history="1">
        <w:r w:rsidR="00CA7D36" w:rsidRPr="00C93C41">
          <w:rPr>
            <w:rStyle w:val="Hyperlink"/>
            <w:bCs/>
            <w:iCs/>
          </w:rPr>
          <w:t>OHTF Compliance Monitoring</w:t>
        </w:r>
        <w:r w:rsidR="00CA7D36">
          <w:rPr>
            <w:webHidden/>
          </w:rPr>
          <w:tab/>
        </w:r>
        <w:r w:rsidR="00CA7D36">
          <w:rPr>
            <w:webHidden/>
          </w:rPr>
          <w:fldChar w:fldCharType="begin"/>
        </w:r>
        <w:r w:rsidR="00CA7D36">
          <w:rPr>
            <w:webHidden/>
          </w:rPr>
          <w:instrText xml:space="preserve"> PAGEREF _Toc83896615 \h </w:instrText>
        </w:r>
        <w:r w:rsidR="00CA7D36">
          <w:rPr>
            <w:webHidden/>
          </w:rPr>
        </w:r>
        <w:r w:rsidR="00CA7D36">
          <w:rPr>
            <w:webHidden/>
          </w:rPr>
          <w:fldChar w:fldCharType="separate"/>
        </w:r>
        <w:r w:rsidR="00CA7D36">
          <w:rPr>
            <w:webHidden/>
          </w:rPr>
          <w:t>7</w:t>
        </w:r>
        <w:r w:rsidR="00CA7D36">
          <w:rPr>
            <w:webHidden/>
          </w:rPr>
          <w:fldChar w:fldCharType="end"/>
        </w:r>
      </w:hyperlink>
    </w:p>
    <w:p w14:paraId="247CDDB3" w14:textId="29AD0962" w:rsidR="00CA7D36" w:rsidRDefault="00FB7F7D">
      <w:pPr>
        <w:pStyle w:val="TOC1"/>
        <w:rPr>
          <w:rFonts w:asciiTheme="minorHAnsi" w:eastAsiaTheme="minorEastAsia" w:hAnsiTheme="minorHAnsi" w:cstheme="minorBidi"/>
          <w:sz w:val="22"/>
          <w:szCs w:val="22"/>
        </w:rPr>
      </w:pPr>
      <w:hyperlink w:anchor="_Toc83896616" w:history="1">
        <w:r w:rsidR="00CA7D36" w:rsidRPr="00C93C41">
          <w:rPr>
            <w:rStyle w:val="Hyperlink"/>
            <w:bCs/>
          </w:rPr>
          <w:t>Loan Terms</w:t>
        </w:r>
        <w:r w:rsidR="00CA7D36">
          <w:rPr>
            <w:webHidden/>
          </w:rPr>
          <w:tab/>
        </w:r>
        <w:r w:rsidR="00CA7D36">
          <w:rPr>
            <w:webHidden/>
          </w:rPr>
          <w:fldChar w:fldCharType="begin"/>
        </w:r>
        <w:r w:rsidR="00CA7D36">
          <w:rPr>
            <w:webHidden/>
          </w:rPr>
          <w:instrText xml:space="preserve"> PAGEREF _Toc83896616 \h </w:instrText>
        </w:r>
        <w:r w:rsidR="00CA7D36">
          <w:rPr>
            <w:webHidden/>
          </w:rPr>
        </w:r>
        <w:r w:rsidR="00CA7D36">
          <w:rPr>
            <w:webHidden/>
          </w:rPr>
          <w:fldChar w:fldCharType="separate"/>
        </w:r>
        <w:r w:rsidR="00CA7D36">
          <w:rPr>
            <w:webHidden/>
          </w:rPr>
          <w:t>7</w:t>
        </w:r>
        <w:r w:rsidR="00CA7D36">
          <w:rPr>
            <w:webHidden/>
          </w:rPr>
          <w:fldChar w:fldCharType="end"/>
        </w:r>
      </w:hyperlink>
    </w:p>
    <w:p w14:paraId="6551D306" w14:textId="74B052B4" w:rsidR="00CA7D36" w:rsidRDefault="00FB7F7D">
      <w:pPr>
        <w:pStyle w:val="TOC1"/>
        <w:rPr>
          <w:rFonts w:asciiTheme="minorHAnsi" w:eastAsiaTheme="minorEastAsia" w:hAnsiTheme="minorHAnsi" w:cstheme="minorBidi"/>
          <w:sz w:val="22"/>
          <w:szCs w:val="22"/>
        </w:rPr>
      </w:pPr>
      <w:hyperlink w:anchor="_Toc83896617" w:history="1">
        <w:r w:rsidR="00CA7D36" w:rsidRPr="00C93C41">
          <w:rPr>
            <w:rStyle w:val="Hyperlink"/>
            <w:bCs/>
          </w:rPr>
          <w:t>Forms of Assistance</w:t>
        </w:r>
        <w:r w:rsidR="00CA7D36">
          <w:rPr>
            <w:webHidden/>
          </w:rPr>
          <w:tab/>
        </w:r>
        <w:r w:rsidR="00CA7D36">
          <w:rPr>
            <w:webHidden/>
          </w:rPr>
          <w:fldChar w:fldCharType="begin"/>
        </w:r>
        <w:r w:rsidR="00CA7D36">
          <w:rPr>
            <w:webHidden/>
          </w:rPr>
          <w:instrText xml:space="preserve"> PAGEREF _Toc83896617 \h </w:instrText>
        </w:r>
        <w:r w:rsidR="00CA7D36">
          <w:rPr>
            <w:webHidden/>
          </w:rPr>
        </w:r>
        <w:r w:rsidR="00CA7D36">
          <w:rPr>
            <w:webHidden/>
          </w:rPr>
          <w:fldChar w:fldCharType="separate"/>
        </w:r>
        <w:r w:rsidR="00CA7D36">
          <w:rPr>
            <w:webHidden/>
          </w:rPr>
          <w:t>7</w:t>
        </w:r>
        <w:r w:rsidR="00CA7D36">
          <w:rPr>
            <w:webHidden/>
          </w:rPr>
          <w:fldChar w:fldCharType="end"/>
        </w:r>
      </w:hyperlink>
    </w:p>
    <w:p w14:paraId="0F197376" w14:textId="5A729AA3" w:rsidR="00CA7D36" w:rsidRDefault="00FB7F7D">
      <w:pPr>
        <w:pStyle w:val="TOC1"/>
        <w:rPr>
          <w:rFonts w:asciiTheme="minorHAnsi" w:eastAsiaTheme="minorEastAsia" w:hAnsiTheme="minorHAnsi" w:cstheme="minorBidi"/>
          <w:sz w:val="22"/>
          <w:szCs w:val="22"/>
        </w:rPr>
      </w:pPr>
      <w:hyperlink w:anchor="_Toc83896618" w:history="1">
        <w:r w:rsidR="00CA7D36" w:rsidRPr="00C93C41">
          <w:rPr>
            <w:rStyle w:val="Hyperlink"/>
            <w:bCs/>
          </w:rPr>
          <w:t>Maximum Loan Amount</w:t>
        </w:r>
        <w:r w:rsidR="00CA7D36">
          <w:rPr>
            <w:webHidden/>
          </w:rPr>
          <w:tab/>
        </w:r>
        <w:r w:rsidR="00CA7D36">
          <w:rPr>
            <w:webHidden/>
          </w:rPr>
          <w:fldChar w:fldCharType="begin"/>
        </w:r>
        <w:r w:rsidR="00CA7D36">
          <w:rPr>
            <w:webHidden/>
          </w:rPr>
          <w:instrText xml:space="preserve"> PAGEREF _Toc83896618 \h </w:instrText>
        </w:r>
        <w:r w:rsidR="00CA7D36">
          <w:rPr>
            <w:webHidden/>
          </w:rPr>
        </w:r>
        <w:r w:rsidR="00CA7D36">
          <w:rPr>
            <w:webHidden/>
          </w:rPr>
          <w:fldChar w:fldCharType="separate"/>
        </w:r>
        <w:r w:rsidR="00CA7D36">
          <w:rPr>
            <w:webHidden/>
          </w:rPr>
          <w:t>7</w:t>
        </w:r>
        <w:r w:rsidR="00CA7D36">
          <w:rPr>
            <w:webHidden/>
          </w:rPr>
          <w:fldChar w:fldCharType="end"/>
        </w:r>
      </w:hyperlink>
    </w:p>
    <w:p w14:paraId="5E6F2705" w14:textId="78565C66" w:rsidR="00CA7D36" w:rsidRDefault="00FB7F7D">
      <w:pPr>
        <w:pStyle w:val="TOC1"/>
        <w:rPr>
          <w:rFonts w:asciiTheme="minorHAnsi" w:eastAsiaTheme="minorEastAsia" w:hAnsiTheme="minorHAnsi" w:cstheme="minorBidi"/>
          <w:sz w:val="22"/>
          <w:szCs w:val="22"/>
        </w:rPr>
      </w:pPr>
      <w:hyperlink w:anchor="_Toc83896619" w:history="1">
        <w:r w:rsidR="00CA7D36" w:rsidRPr="00C93C41">
          <w:rPr>
            <w:rStyle w:val="Hyperlink"/>
            <w:bCs/>
            <w:shd w:val="clear" w:color="auto" w:fill="FFFFFF"/>
          </w:rPr>
          <w:t>Target Population</w:t>
        </w:r>
        <w:r w:rsidR="00CA7D36">
          <w:rPr>
            <w:webHidden/>
          </w:rPr>
          <w:tab/>
        </w:r>
        <w:r w:rsidR="00CA7D36">
          <w:rPr>
            <w:webHidden/>
          </w:rPr>
          <w:fldChar w:fldCharType="begin"/>
        </w:r>
        <w:r w:rsidR="00CA7D36">
          <w:rPr>
            <w:webHidden/>
          </w:rPr>
          <w:instrText xml:space="preserve"> PAGEREF _Toc83896619 \h </w:instrText>
        </w:r>
        <w:r w:rsidR="00CA7D36">
          <w:rPr>
            <w:webHidden/>
          </w:rPr>
        </w:r>
        <w:r w:rsidR="00CA7D36">
          <w:rPr>
            <w:webHidden/>
          </w:rPr>
          <w:fldChar w:fldCharType="separate"/>
        </w:r>
        <w:r w:rsidR="00CA7D36">
          <w:rPr>
            <w:webHidden/>
          </w:rPr>
          <w:t>8</w:t>
        </w:r>
        <w:r w:rsidR="00CA7D36">
          <w:rPr>
            <w:webHidden/>
          </w:rPr>
          <w:fldChar w:fldCharType="end"/>
        </w:r>
      </w:hyperlink>
    </w:p>
    <w:p w14:paraId="6938CAA6" w14:textId="40F52141" w:rsidR="00CA7D36" w:rsidRDefault="00FB7F7D">
      <w:pPr>
        <w:pStyle w:val="TOC1"/>
        <w:rPr>
          <w:rFonts w:asciiTheme="minorHAnsi" w:eastAsiaTheme="minorEastAsia" w:hAnsiTheme="minorHAnsi" w:cstheme="minorBidi"/>
          <w:sz w:val="22"/>
          <w:szCs w:val="22"/>
        </w:rPr>
      </w:pPr>
      <w:hyperlink w:anchor="_Toc83896620" w:history="1">
        <w:r w:rsidR="00CA7D36" w:rsidRPr="00C93C41">
          <w:rPr>
            <w:rStyle w:val="Hyperlink"/>
          </w:rPr>
          <w:t>Periods of Affordability</w:t>
        </w:r>
        <w:r w:rsidR="00CA7D36">
          <w:rPr>
            <w:webHidden/>
          </w:rPr>
          <w:tab/>
        </w:r>
        <w:r w:rsidR="00CA7D36">
          <w:rPr>
            <w:webHidden/>
          </w:rPr>
          <w:fldChar w:fldCharType="begin"/>
        </w:r>
        <w:r w:rsidR="00CA7D36">
          <w:rPr>
            <w:webHidden/>
          </w:rPr>
          <w:instrText xml:space="preserve"> PAGEREF _Toc83896620 \h </w:instrText>
        </w:r>
        <w:r w:rsidR="00CA7D36">
          <w:rPr>
            <w:webHidden/>
          </w:rPr>
        </w:r>
        <w:r w:rsidR="00CA7D36">
          <w:rPr>
            <w:webHidden/>
          </w:rPr>
          <w:fldChar w:fldCharType="separate"/>
        </w:r>
        <w:r w:rsidR="00CA7D36">
          <w:rPr>
            <w:webHidden/>
          </w:rPr>
          <w:t>8</w:t>
        </w:r>
        <w:r w:rsidR="00CA7D36">
          <w:rPr>
            <w:webHidden/>
          </w:rPr>
          <w:fldChar w:fldCharType="end"/>
        </w:r>
      </w:hyperlink>
    </w:p>
    <w:p w14:paraId="42C3285B" w14:textId="23B8ABC7" w:rsidR="00CA7D36" w:rsidRDefault="00FB7F7D">
      <w:pPr>
        <w:pStyle w:val="TOC1"/>
        <w:rPr>
          <w:rFonts w:asciiTheme="minorHAnsi" w:eastAsiaTheme="minorEastAsia" w:hAnsiTheme="minorHAnsi" w:cstheme="minorBidi"/>
          <w:sz w:val="22"/>
          <w:szCs w:val="22"/>
        </w:rPr>
      </w:pPr>
      <w:hyperlink w:anchor="_Toc83896621" w:history="1">
        <w:r w:rsidR="00CA7D36" w:rsidRPr="00C93C41">
          <w:rPr>
            <w:rStyle w:val="Hyperlink"/>
          </w:rPr>
          <w:t>Financial Assistance for Loan Application Preparation</w:t>
        </w:r>
        <w:r w:rsidR="00CA7D36">
          <w:rPr>
            <w:webHidden/>
          </w:rPr>
          <w:tab/>
        </w:r>
        <w:r w:rsidR="00CA7D36">
          <w:rPr>
            <w:webHidden/>
          </w:rPr>
          <w:fldChar w:fldCharType="begin"/>
        </w:r>
        <w:r w:rsidR="00CA7D36">
          <w:rPr>
            <w:webHidden/>
          </w:rPr>
          <w:instrText xml:space="preserve"> PAGEREF _Toc83896621 \h </w:instrText>
        </w:r>
        <w:r w:rsidR="00CA7D36">
          <w:rPr>
            <w:webHidden/>
          </w:rPr>
        </w:r>
        <w:r w:rsidR="00CA7D36">
          <w:rPr>
            <w:webHidden/>
          </w:rPr>
          <w:fldChar w:fldCharType="separate"/>
        </w:r>
        <w:r w:rsidR="00CA7D36">
          <w:rPr>
            <w:webHidden/>
          </w:rPr>
          <w:t>8</w:t>
        </w:r>
        <w:r w:rsidR="00CA7D36">
          <w:rPr>
            <w:webHidden/>
          </w:rPr>
          <w:fldChar w:fldCharType="end"/>
        </w:r>
      </w:hyperlink>
    </w:p>
    <w:p w14:paraId="53F01408" w14:textId="297E2CA7" w:rsidR="00CA7D36" w:rsidRDefault="00FB7F7D">
      <w:pPr>
        <w:pStyle w:val="TOC1"/>
        <w:rPr>
          <w:rFonts w:asciiTheme="minorHAnsi" w:eastAsiaTheme="minorEastAsia" w:hAnsiTheme="minorHAnsi" w:cstheme="minorBidi"/>
          <w:sz w:val="22"/>
          <w:szCs w:val="22"/>
        </w:rPr>
      </w:pPr>
      <w:hyperlink w:anchor="_Toc83896622" w:history="1">
        <w:r w:rsidR="00CA7D36" w:rsidRPr="00C93C41">
          <w:rPr>
            <w:rStyle w:val="Hyperlink"/>
          </w:rPr>
          <w:t>Prohibited uses of OHTF funds:</w:t>
        </w:r>
        <w:r w:rsidR="00CA7D36">
          <w:rPr>
            <w:webHidden/>
          </w:rPr>
          <w:tab/>
        </w:r>
        <w:r w:rsidR="00CA7D36">
          <w:rPr>
            <w:webHidden/>
          </w:rPr>
          <w:fldChar w:fldCharType="begin"/>
        </w:r>
        <w:r w:rsidR="00CA7D36">
          <w:rPr>
            <w:webHidden/>
          </w:rPr>
          <w:instrText xml:space="preserve"> PAGEREF _Toc83896622 \h </w:instrText>
        </w:r>
        <w:r w:rsidR="00CA7D36">
          <w:rPr>
            <w:webHidden/>
          </w:rPr>
        </w:r>
        <w:r w:rsidR="00CA7D36">
          <w:rPr>
            <w:webHidden/>
          </w:rPr>
          <w:fldChar w:fldCharType="separate"/>
        </w:r>
        <w:r w:rsidR="00CA7D36">
          <w:rPr>
            <w:webHidden/>
          </w:rPr>
          <w:t>8</w:t>
        </w:r>
        <w:r w:rsidR="00CA7D36">
          <w:rPr>
            <w:webHidden/>
          </w:rPr>
          <w:fldChar w:fldCharType="end"/>
        </w:r>
      </w:hyperlink>
    </w:p>
    <w:p w14:paraId="3C3D631A" w14:textId="49381F7B" w:rsidR="00CA7D36" w:rsidRDefault="00FB7F7D">
      <w:pPr>
        <w:pStyle w:val="TOC1"/>
        <w:rPr>
          <w:rFonts w:asciiTheme="minorHAnsi" w:eastAsiaTheme="minorEastAsia" w:hAnsiTheme="minorHAnsi" w:cstheme="minorBidi"/>
          <w:sz w:val="22"/>
          <w:szCs w:val="22"/>
        </w:rPr>
      </w:pPr>
      <w:hyperlink w:anchor="_Toc83896623" w:history="1">
        <w:r w:rsidR="00CA7D36" w:rsidRPr="00C93C41">
          <w:rPr>
            <w:rStyle w:val="Hyperlink"/>
          </w:rPr>
          <w:t>Eligible Entities</w:t>
        </w:r>
        <w:r w:rsidR="00CA7D36">
          <w:rPr>
            <w:webHidden/>
          </w:rPr>
          <w:tab/>
        </w:r>
        <w:r w:rsidR="00CA7D36">
          <w:rPr>
            <w:webHidden/>
          </w:rPr>
          <w:fldChar w:fldCharType="begin"/>
        </w:r>
        <w:r w:rsidR="00CA7D36">
          <w:rPr>
            <w:webHidden/>
          </w:rPr>
          <w:instrText xml:space="preserve"> PAGEREF _Toc83896623 \h </w:instrText>
        </w:r>
        <w:r w:rsidR="00CA7D36">
          <w:rPr>
            <w:webHidden/>
          </w:rPr>
        </w:r>
        <w:r w:rsidR="00CA7D36">
          <w:rPr>
            <w:webHidden/>
          </w:rPr>
          <w:fldChar w:fldCharType="separate"/>
        </w:r>
        <w:r w:rsidR="00CA7D36">
          <w:rPr>
            <w:webHidden/>
          </w:rPr>
          <w:t>8</w:t>
        </w:r>
        <w:r w:rsidR="00CA7D36">
          <w:rPr>
            <w:webHidden/>
          </w:rPr>
          <w:fldChar w:fldCharType="end"/>
        </w:r>
      </w:hyperlink>
    </w:p>
    <w:p w14:paraId="1A0FC160" w14:textId="1A2C03F1" w:rsidR="00CA7D36" w:rsidRDefault="00FB7F7D">
      <w:pPr>
        <w:pStyle w:val="TOC1"/>
        <w:rPr>
          <w:rFonts w:asciiTheme="minorHAnsi" w:eastAsiaTheme="minorEastAsia" w:hAnsiTheme="minorHAnsi" w:cstheme="minorBidi"/>
          <w:sz w:val="22"/>
          <w:szCs w:val="22"/>
        </w:rPr>
      </w:pPr>
      <w:hyperlink w:anchor="_Toc83896624" w:history="1">
        <w:r w:rsidR="00CA7D36" w:rsidRPr="00C93C41">
          <w:rPr>
            <w:rStyle w:val="Hyperlink"/>
          </w:rPr>
          <w:t>Eligible Activities</w:t>
        </w:r>
        <w:r w:rsidR="00CA7D36">
          <w:rPr>
            <w:webHidden/>
          </w:rPr>
          <w:tab/>
        </w:r>
        <w:r w:rsidR="00CA7D36">
          <w:rPr>
            <w:webHidden/>
          </w:rPr>
          <w:fldChar w:fldCharType="begin"/>
        </w:r>
        <w:r w:rsidR="00CA7D36">
          <w:rPr>
            <w:webHidden/>
          </w:rPr>
          <w:instrText xml:space="preserve"> PAGEREF _Toc83896624 \h </w:instrText>
        </w:r>
        <w:r w:rsidR="00CA7D36">
          <w:rPr>
            <w:webHidden/>
          </w:rPr>
        </w:r>
        <w:r w:rsidR="00CA7D36">
          <w:rPr>
            <w:webHidden/>
          </w:rPr>
          <w:fldChar w:fldCharType="separate"/>
        </w:r>
        <w:r w:rsidR="00CA7D36">
          <w:rPr>
            <w:webHidden/>
          </w:rPr>
          <w:t>8</w:t>
        </w:r>
        <w:r w:rsidR="00CA7D36">
          <w:rPr>
            <w:webHidden/>
          </w:rPr>
          <w:fldChar w:fldCharType="end"/>
        </w:r>
      </w:hyperlink>
    </w:p>
    <w:p w14:paraId="697A4D0D" w14:textId="0EE4A696" w:rsidR="00CA7D36" w:rsidRDefault="00FB7F7D">
      <w:pPr>
        <w:pStyle w:val="TOC1"/>
        <w:rPr>
          <w:rFonts w:asciiTheme="minorHAnsi" w:eastAsiaTheme="minorEastAsia" w:hAnsiTheme="minorHAnsi" w:cstheme="minorBidi"/>
          <w:sz w:val="22"/>
          <w:szCs w:val="22"/>
        </w:rPr>
      </w:pPr>
      <w:hyperlink w:anchor="_Toc83896625" w:history="1">
        <w:r w:rsidR="00CA7D36" w:rsidRPr="00C93C41">
          <w:rPr>
            <w:rStyle w:val="Hyperlink"/>
          </w:rPr>
          <w:t>Developer Fees/Contractor Profit</w:t>
        </w:r>
        <w:r w:rsidR="00CA7D36">
          <w:rPr>
            <w:webHidden/>
          </w:rPr>
          <w:tab/>
        </w:r>
        <w:r w:rsidR="00CA7D36">
          <w:rPr>
            <w:webHidden/>
          </w:rPr>
          <w:fldChar w:fldCharType="begin"/>
        </w:r>
        <w:r w:rsidR="00CA7D36">
          <w:rPr>
            <w:webHidden/>
          </w:rPr>
          <w:instrText xml:space="preserve"> PAGEREF _Toc83896625 \h </w:instrText>
        </w:r>
        <w:r w:rsidR="00CA7D36">
          <w:rPr>
            <w:webHidden/>
          </w:rPr>
        </w:r>
        <w:r w:rsidR="00CA7D36">
          <w:rPr>
            <w:webHidden/>
          </w:rPr>
          <w:fldChar w:fldCharType="separate"/>
        </w:r>
        <w:r w:rsidR="00CA7D36">
          <w:rPr>
            <w:webHidden/>
          </w:rPr>
          <w:t>8</w:t>
        </w:r>
        <w:r w:rsidR="00CA7D36">
          <w:rPr>
            <w:webHidden/>
          </w:rPr>
          <w:fldChar w:fldCharType="end"/>
        </w:r>
      </w:hyperlink>
    </w:p>
    <w:p w14:paraId="13EAC903" w14:textId="0FA42770" w:rsidR="00CA7D36" w:rsidRDefault="00FB7F7D">
      <w:pPr>
        <w:pStyle w:val="TOC1"/>
        <w:rPr>
          <w:rFonts w:asciiTheme="minorHAnsi" w:eastAsiaTheme="minorEastAsia" w:hAnsiTheme="minorHAnsi" w:cstheme="minorBidi"/>
          <w:sz w:val="22"/>
          <w:szCs w:val="22"/>
        </w:rPr>
      </w:pPr>
      <w:hyperlink w:anchor="_Toc83896626" w:history="1">
        <w:r w:rsidR="00CA7D36" w:rsidRPr="00C93C41">
          <w:rPr>
            <w:rStyle w:val="Hyperlink"/>
          </w:rPr>
          <w:t>Program Regulations</w:t>
        </w:r>
        <w:r w:rsidR="00CA7D36">
          <w:rPr>
            <w:webHidden/>
          </w:rPr>
          <w:tab/>
        </w:r>
        <w:r w:rsidR="00CA7D36">
          <w:rPr>
            <w:webHidden/>
          </w:rPr>
          <w:fldChar w:fldCharType="begin"/>
        </w:r>
        <w:r w:rsidR="00CA7D36">
          <w:rPr>
            <w:webHidden/>
          </w:rPr>
          <w:instrText xml:space="preserve"> PAGEREF _Toc83896626 \h </w:instrText>
        </w:r>
        <w:r w:rsidR="00CA7D36">
          <w:rPr>
            <w:webHidden/>
          </w:rPr>
        </w:r>
        <w:r w:rsidR="00CA7D36">
          <w:rPr>
            <w:webHidden/>
          </w:rPr>
          <w:fldChar w:fldCharType="separate"/>
        </w:r>
        <w:r w:rsidR="00CA7D36">
          <w:rPr>
            <w:webHidden/>
          </w:rPr>
          <w:t>9</w:t>
        </w:r>
        <w:r w:rsidR="00CA7D36">
          <w:rPr>
            <w:webHidden/>
          </w:rPr>
          <w:fldChar w:fldCharType="end"/>
        </w:r>
      </w:hyperlink>
    </w:p>
    <w:p w14:paraId="312E3109" w14:textId="4FE978A6" w:rsidR="00CA7D36" w:rsidRDefault="00FB7F7D">
      <w:pPr>
        <w:pStyle w:val="TOC1"/>
        <w:rPr>
          <w:rFonts w:asciiTheme="minorHAnsi" w:eastAsiaTheme="minorEastAsia" w:hAnsiTheme="minorHAnsi" w:cstheme="minorBidi"/>
          <w:sz w:val="22"/>
          <w:szCs w:val="22"/>
        </w:rPr>
      </w:pPr>
      <w:hyperlink w:anchor="_Toc83896627" w:history="1">
        <w:r w:rsidR="00CA7D36" w:rsidRPr="00C93C41">
          <w:rPr>
            <w:rStyle w:val="Hyperlink"/>
            <w:bCs/>
          </w:rPr>
          <w:t>Application Analysis</w:t>
        </w:r>
        <w:r w:rsidR="00CA7D36">
          <w:rPr>
            <w:webHidden/>
          </w:rPr>
          <w:tab/>
        </w:r>
        <w:r w:rsidR="00CA7D36">
          <w:rPr>
            <w:webHidden/>
          </w:rPr>
          <w:fldChar w:fldCharType="begin"/>
        </w:r>
        <w:r w:rsidR="00CA7D36">
          <w:rPr>
            <w:webHidden/>
          </w:rPr>
          <w:instrText xml:space="preserve"> PAGEREF _Toc83896627 \h </w:instrText>
        </w:r>
        <w:r w:rsidR="00CA7D36">
          <w:rPr>
            <w:webHidden/>
          </w:rPr>
        </w:r>
        <w:r w:rsidR="00CA7D36">
          <w:rPr>
            <w:webHidden/>
          </w:rPr>
          <w:fldChar w:fldCharType="separate"/>
        </w:r>
        <w:r w:rsidR="00CA7D36">
          <w:rPr>
            <w:webHidden/>
          </w:rPr>
          <w:t>9</w:t>
        </w:r>
        <w:r w:rsidR="00CA7D36">
          <w:rPr>
            <w:webHidden/>
          </w:rPr>
          <w:fldChar w:fldCharType="end"/>
        </w:r>
      </w:hyperlink>
    </w:p>
    <w:p w14:paraId="541C01E8" w14:textId="466A41E8" w:rsidR="00CA7D36" w:rsidRDefault="00FB7F7D">
      <w:pPr>
        <w:pStyle w:val="TOC1"/>
        <w:rPr>
          <w:rFonts w:asciiTheme="minorHAnsi" w:eastAsiaTheme="minorEastAsia" w:hAnsiTheme="minorHAnsi" w:cstheme="minorBidi"/>
          <w:sz w:val="22"/>
          <w:szCs w:val="22"/>
        </w:rPr>
      </w:pPr>
      <w:hyperlink w:anchor="_Toc83896628" w:history="1">
        <w:r w:rsidR="00CA7D36" w:rsidRPr="00C93C41">
          <w:rPr>
            <w:rStyle w:val="Hyperlink"/>
          </w:rPr>
          <w:t>Threshold</w:t>
        </w:r>
        <w:r w:rsidR="00CA7D36">
          <w:rPr>
            <w:webHidden/>
          </w:rPr>
          <w:tab/>
        </w:r>
        <w:r w:rsidR="00CA7D36">
          <w:rPr>
            <w:webHidden/>
          </w:rPr>
          <w:fldChar w:fldCharType="begin"/>
        </w:r>
        <w:r w:rsidR="00CA7D36">
          <w:rPr>
            <w:webHidden/>
          </w:rPr>
          <w:instrText xml:space="preserve"> PAGEREF _Toc83896628 \h </w:instrText>
        </w:r>
        <w:r w:rsidR="00CA7D36">
          <w:rPr>
            <w:webHidden/>
          </w:rPr>
        </w:r>
        <w:r w:rsidR="00CA7D36">
          <w:rPr>
            <w:webHidden/>
          </w:rPr>
          <w:fldChar w:fldCharType="separate"/>
        </w:r>
        <w:r w:rsidR="00CA7D36">
          <w:rPr>
            <w:webHidden/>
          </w:rPr>
          <w:t>9</w:t>
        </w:r>
        <w:r w:rsidR="00CA7D36">
          <w:rPr>
            <w:webHidden/>
          </w:rPr>
          <w:fldChar w:fldCharType="end"/>
        </w:r>
      </w:hyperlink>
    </w:p>
    <w:p w14:paraId="518200BD" w14:textId="4057D2A2" w:rsidR="00CA7D36" w:rsidRDefault="00FB7F7D">
      <w:pPr>
        <w:pStyle w:val="TOC1"/>
        <w:rPr>
          <w:rFonts w:asciiTheme="minorHAnsi" w:eastAsiaTheme="minorEastAsia" w:hAnsiTheme="minorHAnsi" w:cstheme="minorBidi"/>
          <w:sz w:val="22"/>
          <w:szCs w:val="22"/>
        </w:rPr>
      </w:pPr>
      <w:hyperlink w:anchor="_Toc83896629" w:history="1">
        <w:r w:rsidR="00CA7D36" w:rsidRPr="00C93C41">
          <w:rPr>
            <w:rStyle w:val="Hyperlink"/>
          </w:rPr>
          <w:t>OHFA Housing Trust Fund Application - Attachment A</w:t>
        </w:r>
        <w:r w:rsidR="00CA7D36">
          <w:rPr>
            <w:webHidden/>
          </w:rPr>
          <w:tab/>
        </w:r>
        <w:r w:rsidR="00CA7D36">
          <w:rPr>
            <w:webHidden/>
          </w:rPr>
          <w:fldChar w:fldCharType="begin"/>
        </w:r>
        <w:r w:rsidR="00CA7D36">
          <w:rPr>
            <w:webHidden/>
          </w:rPr>
          <w:instrText xml:space="preserve"> PAGEREF _Toc83896629 \h </w:instrText>
        </w:r>
        <w:r w:rsidR="00CA7D36">
          <w:rPr>
            <w:webHidden/>
          </w:rPr>
        </w:r>
        <w:r w:rsidR="00CA7D36">
          <w:rPr>
            <w:webHidden/>
          </w:rPr>
          <w:fldChar w:fldCharType="separate"/>
        </w:r>
        <w:r w:rsidR="00CA7D36">
          <w:rPr>
            <w:webHidden/>
          </w:rPr>
          <w:t>16</w:t>
        </w:r>
        <w:r w:rsidR="00CA7D36">
          <w:rPr>
            <w:webHidden/>
          </w:rPr>
          <w:fldChar w:fldCharType="end"/>
        </w:r>
      </w:hyperlink>
    </w:p>
    <w:p w14:paraId="03633C3D" w14:textId="3A5683C9" w:rsidR="00CA7D36" w:rsidRDefault="00FB7F7D" w:rsidP="00FB7F7D">
      <w:pPr>
        <w:pStyle w:val="TOC2"/>
        <w:rPr>
          <w:rFonts w:asciiTheme="minorHAnsi" w:eastAsiaTheme="minorEastAsia" w:hAnsiTheme="minorHAnsi" w:cstheme="minorBidi"/>
          <w:sz w:val="22"/>
          <w:szCs w:val="22"/>
        </w:rPr>
      </w:pPr>
      <w:hyperlink w:anchor="_Toc83896630" w:history="1">
        <w:r w:rsidR="00CA7D36" w:rsidRPr="00C93C41">
          <w:rPr>
            <w:rStyle w:val="Hyperlink"/>
          </w:rPr>
          <w:t>Electronic Application Information</w:t>
        </w:r>
        <w:r w:rsidR="00CA7D36">
          <w:rPr>
            <w:webHidden/>
          </w:rPr>
          <w:tab/>
        </w:r>
        <w:r w:rsidR="00CA7D36">
          <w:rPr>
            <w:webHidden/>
          </w:rPr>
          <w:fldChar w:fldCharType="begin"/>
        </w:r>
        <w:r w:rsidR="00CA7D36">
          <w:rPr>
            <w:webHidden/>
          </w:rPr>
          <w:instrText xml:space="preserve"> PAGEREF _Toc83896630 \h </w:instrText>
        </w:r>
        <w:r w:rsidR="00CA7D36">
          <w:rPr>
            <w:webHidden/>
          </w:rPr>
        </w:r>
        <w:r w:rsidR="00CA7D36">
          <w:rPr>
            <w:webHidden/>
          </w:rPr>
          <w:fldChar w:fldCharType="separate"/>
        </w:r>
        <w:r w:rsidR="00CA7D36">
          <w:rPr>
            <w:webHidden/>
          </w:rPr>
          <w:t>16</w:t>
        </w:r>
        <w:r w:rsidR="00CA7D36">
          <w:rPr>
            <w:webHidden/>
          </w:rPr>
          <w:fldChar w:fldCharType="end"/>
        </w:r>
      </w:hyperlink>
    </w:p>
    <w:p w14:paraId="110AA104" w14:textId="3B611C6E" w:rsidR="00CA7D36" w:rsidRDefault="00FB7F7D">
      <w:pPr>
        <w:pStyle w:val="TOC1"/>
        <w:rPr>
          <w:rFonts w:asciiTheme="minorHAnsi" w:eastAsiaTheme="minorEastAsia" w:hAnsiTheme="minorHAnsi" w:cstheme="minorBidi"/>
          <w:sz w:val="22"/>
          <w:szCs w:val="22"/>
        </w:rPr>
      </w:pPr>
      <w:hyperlink w:anchor="_Toc83896631" w:history="1">
        <w:r w:rsidR="00CA7D36" w:rsidRPr="00C93C41">
          <w:rPr>
            <w:rStyle w:val="Hyperlink"/>
            <w:bCs/>
          </w:rPr>
          <w:t>OHFA Housing Trust Fund Application Certification</w:t>
        </w:r>
        <w:r w:rsidR="00CA7D36">
          <w:rPr>
            <w:webHidden/>
          </w:rPr>
          <w:tab/>
        </w:r>
        <w:r w:rsidR="00CA7D36">
          <w:rPr>
            <w:webHidden/>
          </w:rPr>
          <w:fldChar w:fldCharType="begin"/>
        </w:r>
        <w:r w:rsidR="00CA7D36">
          <w:rPr>
            <w:webHidden/>
          </w:rPr>
          <w:instrText xml:space="preserve"> PAGEREF _Toc83896631 \h </w:instrText>
        </w:r>
        <w:r w:rsidR="00CA7D36">
          <w:rPr>
            <w:webHidden/>
          </w:rPr>
        </w:r>
        <w:r w:rsidR="00CA7D36">
          <w:rPr>
            <w:webHidden/>
          </w:rPr>
          <w:fldChar w:fldCharType="separate"/>
        </w:r>
        <w:r w:rsidR="00CA7D36">
          <w:rPr>
            <w:webHidden/>
          </w:rPr>
          <w:t>19</w:t>
        </w:r>
        <w:r w:rsidR="00CA7D36">
          <w:rPr>
            <w:webHidden/>
          </w:rPr>
          <w:fldChar w:fldCharType="end"/>
        </w:r>
      </w:hyperlink>
    </w:p>
    <w:p w14:paraId="5FCFDA69" w14:textId="6CE9AD9F" w:rsidR="00CA7D36" w:rsidRDefault="00FB7F7D">
      <w:pPr>
        <w:pStyle w:val="TOC1"/>
        <w:rPr>
          <w:rFonts w:asciiTheme="minorHAnsi" w:eastAsiaTheme="minorEastAsia" w:hAnsiTheme="minorHAnsi" w:cstheme="minorBidi"/>
          <w:sz w:val="22"/>
          <w:szCs w:val="22"/>
        </w:rPr>
      </w:pPr>
      <w:hyperlink w:anchor="_Toc83896632" w:history="1">
        <w:r w:rsidR="00CA7D36" w:rsidRPr="00C93C41">
          <w:rPr>
            <w:rStyle w:val="Hyperlink"/>
          </w:rPr>
          <w:t>Submission Checklist</w:t>
        </w:r>
        <w:r w:rsidR="00CA7D36">
          <w:rPr>
            <w:webHidden/>
          </w:rPr>
          <w:tab/>
        </w:r>
        <w:r w:rsidR="00CA7D36">
          <w:rPr>
            <w:webHidden/>
          </w:rPr>
          <w:fldChar w:fldCharType="begin"/>
        </w:r>
        <w:r w:rsidR="00CA7D36">
          <w:rPr>
            <w:webHidden/>
          </w:rPr>
          <w:instrText xml:space="preserve"> PAGEREF _Toc83896632 \h </w:instrText>
        </w:r>
        <w:r w:rsidR="00CA7D36">
          <w:rPr>
            <w:webHidden/>
          </w:rPr>
        </w:r>
        <w:r w:rsidR="00CA7D36">
          <w:rPr>
            <w:webHidden/>
          </w:rPr>
          <w:fldChar w:fldCharType="separate"/>
        </w:r>
        <w:r w:rsidR="00CA7D36">
          <w:rPr>
            <w:webHidden/>
          </w:rPr>
          <w:t>20</w:t>
        </w:r>
        <w:r w:rsidR="00CA7D36">
          <w:rPr>
            <w:webHidden/>
          </w:rPr>
          <w:fldChar w:fldCharType="end"/>
        </w:r>
      </w:hyperlink>
    </w:p>
    <w:p w14:paraId="4F2372E1" w14:textId="43FAE4AE" w:rsidR="006705F8" w:rsidRDefault="00C75207">
      <w:pPr>
        <w:pStyle w:val="Heading1"/>
        <w:spacing w:before="0" w:after="0"/>
        <w:rPr>
          <w:sz w:val="24"/>
        </w:rPr>
      </w:pPr>
      <w:r w:rsidRPr="00D37143">
        <w:rPr>
          <w:sz w:val="24"/>
        </w:rPr>
        <w:fldChar w:fldCharType="end"/>
      </w:r>
    </w:p>
    <w:p w14:paraId="1DFB004D" w14:textId="77777777" w:rsidR="006705F8" w:rsidRDefault="006705F8">
      <w:pPr>
        <w:pStyle w:val="Heading1"/>
        <w:spacing w:before="0" w:after="0"/>
        <w:rPr>
          <w:sz w:val="24"/>
        </w:rPr>
      </w:pPr>
      <w:r>
        <w:rPr>
          <w:sz w:val="24"/>
        </w:rPr>
        <w:br w:type="page"/>
      </w:r>
      <w:bookmarkStart w:id="0" w:name="_Toc12433747"/>
    </w:p>
    <w:p w14:paraId="4147464A" w14:textId="77777777" w:rsidR="00C75207" w:rsidRPr="00327D74" w:rsidRDefault="00C75207" w:rsidP="00610806">
      <w:pPr>
        <w:pStyle w:val="Heading1"/>
        <w:spacing w:before="0" w:after="0"/>
        <w:rPr>
          <w:rFonts w:ascii="Times New Roman" w:hAnsi="Times New Roman"/>
          <w:szCs w:val="28"/>
        </w:rPr>
      </w:pPr>
      <w:bookmarkStart w:id="1" w:name="_Toc83896605"/>
      <w:r w:rsidRPr="00327D74">
        <w:rPr>
          <w:rFonts w:ascii="Times New Roman" w:hAnsi="Times New Roman"/>
          <w:szCs w:val="28"/>
        </w:rPr>
        <w:lastRenderedPageBreak/>
        <w:t>Introduction to the Oklahoma Housing Trust Fund Program</w:t>
      </w:r>
      <w:bookmarkEnd w:id="0"/>
      <w:bookmarkEnd w:id="1"/>
    </w:p>
    <w:p w14:paraId="66606730" w14:textId="77777777" w:rsidR="00C75207" w:rsidRPr="003B7712" w:rsidRDefault="00C75207">
      <w:pPr>
        <w:pStyle w:val="BodyText2"/>
      </w:pPr>
      <w:r w:rsidRPr="003B7712">
        <w:t xml:space="preserve">In April 1998, the Governor of Oklahoma signed into law Senate Bill number 786, which established the Oklahoma Housing Trust Fund (OHTF), and assigned administration </w:t>
      </w:r>
      <w:r w:rsidRPr="00D37143">
        <w:t>to</w:t>
      </w:r>
      <w:r w:rsidRPr="003B7712">
        <w:t xml:space="preserve"> the Oklahoma Housing Finance Agency (OHFA).  This legislation was enacted as the result of State research into the affordability of housing for </w:t>
      </w:r>
      <w:r w:rsidR="001C6469" w:rsidRPr="00A552F8">
        <w:t>Low</w:t>
      </w:r>
      <w:r w:rsidR="001C6469">
        <w:t xml:space="preserve"> </w:t>
      </w:r>
      <w:r w:rsidRPr="003B7712">
        <w:t>and</w:t>
      </w:r>
      <w:r w:rsidR="001C6469">
        <w:t xml:space="preserve"> </w:t>
      </w:r>
      <w:r w:rsidR="001C6469" w:rsidRPr="00A552F8">
        <w:t>Moderate</w:t>
      </w:r>
      <w:r w:rsidRPr="003B7712">
        <w:t xml:space="preserve"> income persons.  The Oklahoma Legislature found Oklahoma economic conditions, federal housing policies, and declining resources at the federal, state, and local level adversely affect the ability of </w:t>
      </w:r>
      <w:r w:rsidR="001C6469" w:rsidRPr="00A552F8">
        <w:t>Low</w:t>
      </w:r>
      <w:r w:rsidR="001C6469">
        <w:t xml:space="preserve"> </w:t>
      </w:r>
      <w:r w:rsidR="001C6469" w:rsidRPr="003B7712">
        <w:t>and</w:t>
      </w:r>
      <w:r w:rsidR="001C6469">
        <w:t xml:space="preserve"> </w:t>
      </w:r>
      <w:r w:rsidR="001C6469" w:rsidRPr="00A552F8">
        <w:t>Moderate</w:t>
      </w:r>
      <w:r w:rsidR="001C6469" w:rsidRPr="003B7712">
        <w:t xml:space="preserve"> </w:t>
      </w:r>
      <w:r w:rsidRPr="003B7712">
        <w:t>-</w:t>
      </w:r>
      <w:r w:rsidRPr="003B7712">
        <w:rPr>
          <w:szCs w:val="24"/>
        </w:rPr>
        <w:t>income</w:t>
      </w:r>
      <w:r w:rsidRPr="003B7712">
        <w:t xml:space="preserve"> persons to obtain safe, decent, and affordable housing.  The lack of affordable housing in rural communities of this state is an impediment to economic development and business expansion in these areas.</w:t>
      </w:r>
    </w:p>
    <w:p w14:paraId="1B638245" w14:textId="77777777" w:rsidR="00C75207" w:rsidRPr="003B7712" w:rsidRDefault="00C75207">
      <w:pPr>
        <w:jc w:val="both"/>
      </w:pPr>
    </w:p>
    <w:p w14:paraId="53893EC6" w14:textId="77777777" w:rsidR="00C75207" w:rsidRPr="005F734C" w:rsidRDefault="004F037D">
      <w:pPr>
        <w:jc w:val="both"/>
        <w:rPr>
          <w:strike/>
        </w:rPr>
      </w:pPr>
      <w:r w:rsidRPr="005F734C">
        <w:t xml:space="preserve">The purpose of the OHTF is to assist Moderate and Low-income people in obtaining safe, decent and affordable housing with priority for such housing being given to Low-income households.  </w:t>
      </w:r>
      <w:r w:rsidR="00C75207" w:rsidRPr="005F734C">
        <w:rPr>
          <w:strike/>
        </w:rPr>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2" w:name="_Toc12433748"/>
      <w:bookmarkStart w:id="3" w:name="_Toc83896606"/>
      <w:r w:rsidRPr="00327D74">
        <w:rPr>
          <w:rFonts w:ascii="Times New Roman" w:hAnsi="Times New Roman"/>
          <w:szCs w:val="28"/>
        </w:rPr>
        <w:t>Funds Distribution</w:t>
      </w:r>
      <w:bookmarkEnd w:id="2"/>
      <w:bookmarkEnd w:id="3"/>
    </w:p>
    <w:p w14:paraId="3A050AB4" w14:textId="77777777" w:rsidR="00C75207" w:rsidRPr="003B7712" w:rsidRDefault="00C75207">
      <w:pPr>
        <w:jc w:val="both"/>
      </w:pPr>
      <w:r w:rsidRPr="003B7712">
        <w:t xml:space="preserve">At least 65%, but no more than 75%, of available funding must be allocated within counties of less than 490,000 in population. </w:t>
      </w:r>
      <w:r w:rsidR="00811227">
        <w:t>Currently, only Oklahoma and Tulsa counties are over 490,000 in population.  Therefore, these two counties are the only ones considered as Urban.</w:t>
      </w:r>
    </w:p>
    <w:p w14:paraId="6E7869D7" w14:textId="77777777" w:rsidR="00C75207" w:rsidRPr="004A6BCA" w:rsidRDefault="00C75207">
      <w:pPr>
        <w:pStyle w:val="BodyText"/>
        <w:spacing w:after="0"/>
        <w:jc w:val="both"/>
        <w:rPr>
          <w:b/>
          <w:sz w:val="24"/>
          <w:szCs w:val="24"/>
        </w:rPr>
      </w:pPr>
    </w:p>
    <w:p w14:paraId="1C813DC4" w14:textId="77777777" w:rsidR="00C75207" w:rsidRPr="00327D74" w:rsidRDefault="00C75207">
      <w:pPr>
        <w:pStyle w:val="Heading1"/>
        <w:spacing w:before="0" w:after="0"/>
        <w:rPr>
          <w:rFonts w:ascii="Times New Roman" w:hAnsi="Times New Roman"/>
          <w:szCs w:val="28"/>
        </w:rPr>
      </w:pPr>
      <w:bookmarkStart w:id="4" w:name="_Toc12433749"/>
      <w:bookmarkStart w:id="5" w:name="_Toc83896607"/>
      <w:r w:rsidRPr="00327D74">
        <w:rPr>
          <w:rFonts w:ascii="Times New Roman" w:hAnsi="Times New Roman"/>
          <w:szCs w:val="28"/>
        </w:rPr>
        <w:t>Housing Trust Fund Guidance</w:t>
      </w:r>
      <w:bookmarkEnd w:id="4"/>
      <w:bookmarkEnd w:id="5"/>
    </w:p>
    <w:p w14:paraId="252B47F8" w14:textId="77777777" w:rsidR="00C75207" w:rsidRPr="00C20938" w:rsidRDefault="00C75207" w:rsidP="00C20938">
      <w:pPr>
        <w:jc w:val="both"/>
      </w:pPr>
      <w:r w:rsidRPr="003B7712">
        <w:t xml:space="preserve">Applicants may access guidance and information relating to the OHTF Program from the Housing Development Team (HDT) at OHFA.  Information is also available at the OHFA website: </w:t>
      </w:r>
      <w:hyperlink r:id="rId10" w:history="1">
        <w:r w:rsidRPr="00A90AEC">
          <w:rPr>
            <w:rStyle w:val="Hyperlink"/>
          </w:rPr>
          <w:t>www.ohfa.org</w:t>
        </w:r>
      </w:hyperlink>
      <w:r w:rsidR="00C20938">
        <w:t>.</w:t>
      </w:r>
      <w:r w:rsidRPr="00A90AEC">
        <w:rPr>
          <w:u w:val="single"/>
        </w:rPr>
        <w:t xml:space="preserve"> </w:t>
      </w:r>
    </w:p>
    <w:p w14:paraId="0874BEAD" w14:textId="77777777" w:rsidR="00C75207" w:rsidRPr="003B7712" w:rsidRDefault="00C75207">
      <w:pPr>
        <w:jc w:val="both"/>
      </w:pPr>
    </w:p>
    <w:p w14:paraId="01C3B490" w14:textId="77777777"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be undertaken, and clearly demonstrate their capacity to proficiently complete the housing</w:t>
      </w:r>
      <w:r w:rsidR="004F037D">
        <w:t xml:space="preserve"> </w:t>
      </w:r>
      <w:r w:rsidR="004F037D" w:rsidRPr="005F734C">
        <w:t>Development</w:t>
      </w:r>
      <w:r w:rsidRPr="003B7712">
        <w:t xml:space="preserve">. </w:t>
      </w:r>
    </w:p>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6" w:name="_Toc83896608"/>
      <w:bookmarkStart w:id="7" w:name="_Toc162254522"/>
      <w:r w:rsidRPr="00327D74">
        <w:rPr>
          <w:rFonts w:ascii="Times New Roman" w:hAnsi="Times New Roman"/>
          <w:bCs/>
          <w:szCs w:val="28"/>
        </w:rPr>
        <w:t>Board Consideration</w:t>
      </w:r>
      <w:bookmarkEnd w:id="6"/>
    </w:p>
    <w:p w14:paraId="25FCF0C0" w14:textId="77777777" w:rsidR="00C75207" w:rsidRPr="00D37143" w:rsidRDefault="00C75207" w:rsidP="00461754">
      <w:pPr>
        <w:jc w:val="both"/>
      </w:pPr>
      <w:r w:rsidRPr="00D37143">
        <w:t xml:space="preserve">All Applications will be considered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  Unless otherwise posted, the meeting time will be 10:</w:t>
      </w:r>
      <w:r w:rsidR="00482021">
        <w:t>0</w:t>
      </w:r>
      <w:r w:rsidRPr="00D37143">
        <w:t xml:space="preserve">0 a.m., and the meeting place will be </w:t>
      </w:r>
      <w:smartTag w:uri="urn:schemas-microsoft-com:office:smarttags" w:element="address">
        <w:smartTag w:uri="urn:schemas-microsoft-com:office:smarttags" w:element="Street">
          <w:smartTag w:uri="urn:schemas-microsoft-com:office:smarttags" w:element="place">
            <w:smartTag w:uri="urn:schemas-microsoft-com:office:smarttags" w:element="Street">
              <w:smartTag w:uri="urn:schemas-microsoft-com:office:smarttags" w:element="place">
                <w:smartTag w:uri="urn:schemas-microsoft-com:office:smarttags" w:element="address">
                  <w:r w:rsidRPr="00D37143">
                    <w:t>100 NW 63rd Street</w:t>
                  </w:r>
                </w:smartTag>
              </w:smartTag>
            </w:smartTag>
            <w:r w:rsidRPr="00D37143">
              <w:t xml:space="preserve">, </w:t>
            </w:r>
            <w:smartTag w:uri="urn:schemas-microsoft-com:office:smarttags" w:element="City">
              <w:smartTag w:uri="urn:schemas-microsoft-com:office:smarttags" w:element="place">
                <w:r w:rsidRPr="00D37143">
                  <w:t>Oklahoma City</w:t>
                </w:r>
              </w:smartTag>
            </w:smartTag>
            <w:r w:rsidRPr="00D37143">
              <w:t xml:space="preserve">, </w:t>
            </w:r>
            <w:smartTag w:uri="urn:schemas-microsoft-com:office:smarttags" w:element="State">
              <w:smartTag w:uri="urn:schemas-microsoft-com:office:smarttags" w:element="place">
                <w:r w:rsidRPr="00D37143">
                  <w:t>OK</w:t>
                </w:r>
              </w:smartTag>
            </w:smartTag>
            <w:r w:rsidRPr="00D37143">
              <w:t xml:space="preserve">, </w:t>
            </w:r>
            <w:smartTag w:uri="urn:schemas-microsoft-com:office:smarttags" w:element="PostalCode">
              <w:smartTag w:uri="urn:schemas-microsoft-com:office:smarttags" w:element="place">
                <w:r w:rsidRPr="00D37143">
                  <w:t>73116</w:t>
                </w:r>
              </w:smartTag>
            </w:smartTag>
          </w:smartTag>
        </w:smartTag>
      </w:smartTag>
      <w:r w:rsidRPr="00D37143">
        <w:t>, in the Will Rogers Conference Room.</w:t>
      </w:r>
    </w:p>
    <w:p w14:paraId="73ACCDDD" w14:textId="77777777" w:rsidR="00C75207" w:rsidRPr="00D37143" w:rsidRDefault="00C75207" w:rsidP="00461754"/>
    <w:p w14:paraId="47628880" w14:textId="77777777"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Application irrespective of the recommendation of </w:t>
      </w:r>
      <w:smartTag w:uri="urn:schemas-microsoft-com:office:smarttags" w:element="place">
        <w:r w:rsidRPr="00D37143">
          <w:rPr>
            <w:b/>
            <w:snapToGrid w:val="0"/>
          </w:rPr>
          <w:t>OHFA</w:t>
        </w:r>
      </w:smartTag>
      <w:r w:rsidRPr="00D37143">
        <w:rPr>
          <w:b/>
          <w:snapToGrid w:val="0"/>
        </w:rPr>
        <w:t xml:space="preserve"> Staff, if deemed in the best interests of </w:t>
      </w:r>
      <w:smartTag w:uri="urn:schemas-microsoft-com:office:smarttags" w:element="place">
        <w:r w:rsidRPr="00D37143">
          <w:rPr>
            <w:b/>
            <w:snapToGrid w:val="0"/>
          </w:rPr>
          <w:t>OHFA</w:t>
        </w:r>
      </w:smartTag>
      <w:r w:rsidRPr="00D37143">
        <w:rPr>
          <w:b/>
          <w:snapToGrid w:val="0"/>
        </w:rPr>
        <w:t xml:space="preserve"> and the needs of the State of Oklahoma</w:t>
      </w:r>
      <w:r w:rsidRPr="00D37143">
        <w:rPr>
          <w:snapToGrid w:val="0"/>
        </w:rPr>
        <w:t xml:space="preserve">.  </w:t>
      </w:r>
      <w:r w:rsidRPr="00D37143">
        <w:t>Accordingly, representatives of the Applicant are encouraged to attend the Board of Trustees meeting to answer any questions of the Board of Trustees, and to present evidence and argument in support of approval of the Application, if necessary.   The Applicant's representative</w:t>
      </w:r>
      <w:r w:rsidR="004F037D">
        <w:t xml:space="preserve"> </w:t>
      </w:r>
      <w:r w:rsidR="004F037D" w:rsidRPr="005F734C">
        <w:t>must</w:t>
      </w:r>
      <w:r w:rsidRPr="00D37143">
        <w:t xml:space="preserve"> be a responsible employee or official of the Applicant.  The Applicant may also be represented by legal counsel.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77777777" w:rsidR="00B55D41" w:rsidRPr="001B0593" w:rsidRDefault="00B55D41" w:rsidP="00B55D41">
      <w:pPr>
        <w:tabs>
          <w:tab w:val="left" w:pos="360"/>
          <w:tab w:val="left" w:pos="720"/>
          <w:tab w:val="left" w:pos="1080"/>
          <w:tab w:val="left" w:pos="1800"/>
        </w:tabs>
        <w:jc w:val="both"/>
        <w:rPr>
          <w:b/>
        </w:rPr>
      </w:pPr>
      <w:r w:rsidRPr="00FC0C62">
        <w:t>In the event the Applicant disputes the recommendation of Staff</w:t>
      </w:r>
      <w:r w:rsidRPr="0005486F">
        <w:t xml:space="preserve">, the </w:t>
      </w:r>
      <w:r>
        <w:t>Applicant</w:t>
      </w:r>
      <w:r w:rsidRPr="0005486F">
        <w:t xml:space="preserve"> must file </w:t>
      </w:r>
      <w:r w:rsidRPr="000532EF">
        <w:rPr>
          <w:b/>
        </w:rPr>
        <w:t>ten (10) copies</w:t>
      </w:r>
      <w:r w:rsidRPr="000532EF">
        <w:t xml:space="preserve"> of any response(s) to Staff’s recommendation, or other information they wish the Board of </w:t>
      </w:r>
      <w:r w:rsidRPr="000532EF">
        <w:lastRenderedPageBreak/>
        <w:t xml:space="preserve">Trustees to consider, </w:t>
      </w:r>
      <w:r w:rsidRPr="000532EF">
        <w:rPr>
          <w:b/>
        </w:rPr>
        <w:t>not less than forty-eight (48) hours</w:t>
      </w:r>
      <w:r w:rsidRPr="000532EF">
        <w:t xml:space="preserve"> prior to the commencement of the </w:t>
      </w:r>
      <w:r w:rsidR="00F3637E" w:rsidRPr="000532EF">
        <w:rPr>
          <w:b/>
        </w:rPr>
        <w:t>Board</w:t>
      </w:r>
      <w:r w:rsidR="00F3637E" w:rsidRPr="000532EF">
        <w:t xml:space="preserve"> </w:t>
      </w:r>
      <w:r w:rsidRPr="0005486F">
        <w:t xml:space="preserve">meeting when the </w:t>
      </w:r>
      <w:r>
        <w:t>Application</w:t>
      </w:r>
      <w:r w:rsidRPr="0005486F">
        <w:t xml:space="preserve"> will be considered. </w:t>
      </w:r>
      <w:r>
        <w:t xml:space="preserve"> </w:t>
      </w:r>
    </w:p>
    <w:p w14:paraId="059771AF" w14:textId="77777777" w:rsidR="00B55D41" w:rsidRDefault="00B55D41" w:rsidP="00B55D41">
      <w:pPr>
        <w:jc w:val="both"/>
        <w:rPr>
          <w:snapToGrid w:val="0"/>
        </w:rPr>
      </w:pPr>
      <w:r>
        <w:rPr>
          <w:snapToGrid w:val="0"/>
        </w:rPr>
        <w:t xml:space="preserve"> </w:t>
      </w:r>
    </w:p>
    <w:p w14:paraId="1DF0F15C" w14:textId="77777777" w:rsidR="00B55D41" w:rsidRPr="00646C79" w:rsidRDefault="00B55D41" w:rsidP="00B55D41">
      <w:pPr>
        <w:widowControl w:val="0"/>
        <w:tabs>
          <w:tab w:val="left" w:pos="360"/>
          <w:tab w:val="left" w:pos="720"/>
          <w:tab w:val="left" w:pos="1080"/>
          <w:tab w:val="left" w:pos="1800"/>
        </w:tabs>
        <w:autoSpaceDE w:val="0"/>
        <w:autoSpaceDN w:val="0"/>
        <w:adjustRightInd w:val="0"/>
        <w:jc w:val="both"/>
      </w:pPr>
      <w:r w:rsidRPr="00646C79">
        <w:t>In addition to the hard copies, Applicants must submit an electronic version of the response.  If both the hard copy and the electronic version are not received, the responses will not be accepted or considered by the Staff or the Trustees.</w:t>
      </w:r>
    </w:p>
    <w:p w14:paraId="3F682566" w14:textId="77777777" w:rsidR="00B55D41" w:rsidRPr="00D37143" w:rsidRDefault="00B55D41" w:rsidP="00461754">
      <w:pPr>
        <w:tabs>
          <w:tab w:val="left" w:pos="-1440"/>
        </w:tabs>
        <w:jc w:val="both"/>
      </w:pPr>
    </w:p>
    <w:p w14:paraId="196F7EC4" w14:textId="77777777" w:rsidR="00C75207" w:rsidRPr="00327D74" w:rsidRDefault="00C75207" w:rsidP="00461754">
      <w:pPr>
        <w:tabs>
          <w:tab w:val="left" w:pos="-1440"/>
        </w:tabs>
        <w:jc w:val="both"/>
        <w:rPr>
          <w:b/>
          <w:bCs/>
          <w:snapToGrid w:val="0"/>
          <w:sz w:val="28"/>
          <w:szCs w:val="28"/>
        </w:rPr>
      </w:pPr>
      <w:r w:rsidRPr="00327D74">
        <w:rPr>
          <w:b/>
          <w:bCs/>
          <w:snapToGrid w:val="0"/>
          <w:sz w:val="28"/>
          <w:szCs w:val="28"/>
        </w:rPr>
        <w:t xml:space="preserve">Funds Availability </w:t>
      </w:r>
    </w:p>
    <w:p w14:paraId="655EEE55" w14:textId="77777777" w:rsidR="00C75207" w:rsidRPr="00713CFF" w:rsidRDefault="000532EF" w:rsidP="00461754">
      <w:pPr>
        <w:tabs>
          <w:tab w:val="left" w:pos="-1440"/>
        </w:tabs>
        <w:jc w:val="both"/>
        <w:rPr>
          <w:b/>
          <w:bCs/>
          <w:snapToGrid w:val="0"/>
        </w:rPr>
      </w:pPr>
      <w:r w:rsidRPr="005F734C">
        <w:rPr>
          <w:b/>
          <w:bCs/>
          <w:snapToGrid w:val="0"/>
        </w:rPr>
        <w:t>There</w:t>
      </w:r>
      <w:r w:rsidRPr="000532EF">
        <w:rPr>
          <w:b/>
          <w:bCs/>
          <w:snapToGrid w:val="0"/>
        </w:rPr>
        <w:t xml:space="preserve"> </w:t>
      </w:r>
      <w:r w:rsidR="00C75207" w:rsidRPr="00D37143">
        <w:rPr>
          <w:b/>
          <w:bCs/>
          <w:snapToGrid w:val="0"/>
        </w:rPr>
        <w:t xml:space="preserve">will be </w:t>
      </w:r>
      <w:r w:rsidRPr="005F734C">
        <w:rPr>
          <w:b/>
          <w:bCs/>
          <w:snapToGrid w:val="0"/>
        </w:rPr>
        <w:t>at least</w:t>
      </w:r>
      <w:r w:rsidRPr="000532EF">
        <w:rPr>
          <w:b/>
          <w:bCs/>
          <w:snapToGrid w:val="0"/>
        </w:rPr>
        <w:t xml:space="preserve"> </w:t>
      </w:r>
      <w:r w:rsidR="00840683">
        <w:rPr>
          <w:b/>
          <w:bCs/>
          <w:snapToGrid w:val="0"/>
        </w:rPr>
        <w:t xml:space="preserve">45 </w:t>
      </w:r>
      <w:r w:rsidR="00C75207" w:rsidRPr="00D37143">
        <w:rPr>
          <w:b/>
          <w:bCs/>
          <w:snapToGrid w:val="0"/>
        </w:rPr>
        <w:t xml:space="preserve">days from the date of the award until funds can be accessed.  During this time frame, loan documents will be prepared by OHFA and </w:t>
      </w:r>
      <w:r w:rsidR="00B55D41">
        <w:rPr>
          <w:b/>
          <w:bCs/>
          <w:snapToGrid w:val="0"/>
        </w:rPr>
        <w:t>Applicants</w:t>
      </w:r>
      <w:r w:rsidR="004F037D">
        <w:rPr>
          <w:b/>
          <w:bCs/>
          <w:snapToGrid w:val="0"/>
        </w:rPr>
        <w:t xml:space="preserve"> </w:t>
      </w:r>
      <w:r w:rsidR="004F037D" w:rsidRPr="005F734C">
        <w:rPr>
          <w:b/>
          <w:bCs/>
          <w:snapToGrid w:val="0"/>
        </w:rPr>
        <w:t>are</w:t>
      </w:r>
      <w:r w:rsidR="00B55D41">
        <w:rPr>
          <w:b/>
          <w:bCs/>
          <w:snapToGrid w:val="0"/>
        </w:rPr>
        <w:t xml:space="preserve"> required to submit additional</w:t>
      </w:r>
      <w:r w:rsidR="00B55D41" w:rsidRPr="00D37143">
        <w:rPr>
          <w:b/>
          <w:bCs/>
          <w:snapToGrid w:val="0"/>
        </w:rPr>
        <w:t xml:space="preserve"> </w:t>
      </w:r>
      <w:r w:rsidR="00D02393">
        <w:rPr>
          <w:b/>
          <w:bCs/>
          <w:snapToGrid w:val="0"/>
        </w:rPr>
        <w:t>documentation</w:t>
      </w:r>
      <w:r w:rsidR="00C75207" w:rsidRPr="00D37143">
        <w:rPr>
          <w:b/>
          <w:bCs/>
          <w:snapToGrid w:val="0"/>
        </w:rPr>
        <w:t>.  The Applicant will be provided a submission checklist after an award is made.</w:t>
      </w:r>
      <w:r w:rsidR="00FE30E7">
        <w:rPr>
          <w:b/>
          <w:bCs/>
          <w:snapToGrid w:val="0"/>
        </w:rPr>
        <w:t xml:space="preserve">  Then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8" w:name="_Toc83896609"/>
      <w:r w:rsidRPr="00327D74">
        <w:rPr>
          <w:rFonts w:ascii="Times New Roman" w:hAnsi="Times New Roman"/>
          <w:bCs/>
          <w:szCs w:val="28"/>
        </w:rPr>
        <w:t>Loan Application Process</w:t>
      </w:r>
      <w:bookmarkEnd w:id="7"/>
      <w:bookmarkEnd w:id="8"/>
    </w:p>
    <w:p w14:paraId="62DFF199" w14:textId="77777777" w:rsidR="00C75207" w:rsidRDefault="00C75207">
      <w:pPr>
        <w:jc w:val="both"/>
      </w:pPr>
      <w:r>
        <w:t>A</w:t>
      </w:r>
      <w:r w:rsidRPr="003B7712">
        <w:t>pplicants will be charged a one-time non-refundable</w:t>
      </w:r>
      <w:r w:rsidR="004F037D">
        <w:t xml:space="preserve"> </w:t>
      </w:r>
      <w:r w:rsidR="004F037D" w:rsidRPr="005F734C">
        <w:t>Application</w:t>
      </w:r>
      <w:r w:rsidRPr="003B7712">
        <w:t xml:space="preserve"> fee of</w:t>
      </w:r>
      <w:r w:rsidR="00131103">
        <w:t xml:space="preserve"> </w:t>
      </w:r>
      <w:r w:rsidR="00131103" w:rsidRPr="005F734C">
        <w:t>$500.00</w:t>
      </w:r>
      <w:r w:rsidRPr="003B7712">
        <w:t>. A cashier’s check</w:t>
      </w:r>
      <w:r w:rsidR="005E6F10">
        <w:t>, money order,</w:t>
      </w:r>
      <w:r w:rsidRPr="003B7712">
        <w:t xml:space="preserve"> or </w:t>
      </w:r>
      <w:r w:rsidR="005E6F10">
        <w:t>wire confirmation</w:t>
      </w:r>
      <w:r w:rsidRPr="003B7712">
        <w:t xml:space="preserve"> must accompany the </w:t>
      </w:r>
      <w:r w:rsidR="004F037D" w:rsidRPr="005F734C">
        <w:t>Application</w:t>
      </w:r>
      <w:r w:rsidRPr="003B7712">
        <w:t xml:space="preserve">, made payable to the Oklahoma Housing Finance Agency.  All </w:t>
      </w:r>
      <w:r w:rsidR="004F037D" w:rsidRPr="005F734C">
        <w:t>Application</w:t>
      </w:r>
      <w:r w:rsidRPr="003B7712">
        <w:t xml:space="preserve"> fees </w:t>
      </w:r>
      <w:r>
        <w:t xml:space="preserve">are </w:t>
      </w:r>
      <w:r w:rsidRPr="003B7712">
        <w:t xml:space="preserve">used by OHFA to pay for overall </w:t>
      </w:r>
      <w:r>
        <w:t>O</w:t>
      </w:r>
      <w:r w:rsidRPr="003B7712">
        <w:t xml:space="preserve">HTF </w:t>
      </w:r>
      <w:r>
        <w:t>operation</w:t>
      </w:r>
      <w:r w:rsidRPr="003B7712">
        <w:t xml:space="preserve">.  </w:t>
      </w:r>
    </w:p>
    <w:p w14:paraId="44445865" w14:textId="77777777" w:rsidR="00C75207" w:rsidRDefault="00C75207">
      <w:pPr>
        <w:jc w:val="both"/>
      </w:pPr>
    </w:p>
    <w:p w14:paraId="0CFFE985" w14:textId="77777777" w:rsidR="00C75207" w:rsidRPr="005A61F7" w:rsidRDefault="00C75207" w:rsidP="00F55573">
      <w:pPr>
        <w:jc w:val="both"/>
      </w:pPr>
      <w:r w:rsidRPr="00D37143">
        <w:t xml:space="preserve">Application fees are due upon submission of the </w:t>
      </w:r>
      <w:r w:rsidR="004F037D" w:rsidRPr="005F734C">
        <w:t>Application</w:t>
      </w:r>
      <w:r w:rsidRPr="00D37143">
        <w:t xml:space="preserve">.  If payment is returned for insufficient funds, it will be deemed non-payment and the amount to defray bank costs will be due.  </w:t>
      </w:r>
    </w:p>
    <w:p w14:paraId="50AE4A17" w14:textId="77777777" w:rsidR="00C75207" w:rsidRPr="003B7712" w:rsidRDefault="00C75207">
      <w:pPr>
        <w:jc w:val="both"/>
      </w:pPr>
    </w:p>
    <w:p w14:paraId="495D25BA" w14:textId="77777777" w:rsidR="00C75207" w:rsidRPr="00D37143" w:rsidRDefault="00C75207" w:rsidP="00611FF2">
      <w:pPr>
        <w:jc w:val="both"/>
        <w:rPr>
          <w:bCs/>
        </w:rPr>
      </w:pPr>
      <w:r w:rsidRPr="003B7712">
        <w:t>The OHTF program will operate on</w:t>
      </w:r>
      <w:r>
        <w:t xml:space="preserve"> a continuous </w:t>
      </w:r>
      <w:r w:rsidR="00B76A14">
        <w:t>A</w:t>
      </w:r>
      <w:r>
        <w:t>pplication basis</w:t>
      </w:r>
      <w:r w:rsidRPr="00713CFF">
        <w:t xml:space="preserve">.  </w:t>
      </w:r>
      <w:r w:rsidRPr="00D37143">
        <w:t>Applicants</w:t>
      </w:r>
      <w:r w:rsidR="00906102">
        <w:t xml:space="preserve"> </w:t>
      </w:r>
      <w:r w:rsidR="00906102" w:rsidRPr="005F734C">
        <w:t>must</w:t>
      </w:r>
      <w:r w:rsidRPr="00D37143">
        <w:t xml:space="preserve"> contact a member of H</w:t>
      </w:r>
      <w:r w:rsidR="002C2D29">
        <w:t xml:space="preserve">ousing </w:t>
      </w:r>
      <w:r w:rsidRPr="00D37143">
        <w:t>D</w:t>
      </w:r>
      <w:r w:rsidR="002C2D29">
        <w:t>evelopment Staff</w:t>
      </w:r>
      <w:r w:rsidRPr="00D37143">
        <w:t xml:space="preserve"> prior to preparing an </w:t>
      </w:r>
      <w:r w:rsidR="00B76A14">
        <w:t>A</w:t>
      </w:r>
      <w:r w:rsidRPr="00D37143">
        <w:t xml:space="preserve">pplication to inquire about the availability of funds.  </w:t>
      </w:r>
      <w:r w:rsidRPr="00D37143">
        <w:rPr>
          <w:bCs/>
        </w:rPr>
        <w:t xml:space="preserve">Applications may be submitted any normal business day. .  </w:t>
      </w:r>
    </w:p>
    <w:p w14:paraId="157D3474" w14:textId="77777777" w:rsidR="00C75207" w:rsidRPr="00D37143" w:rsidRDefault="00C75207" w:rsidP="00453B3C">
      <w:pPr>
        <w:jc w:val="both"/>
        <w:rPr>
          <w:snapToGrid w:val="0"/>
        </w:rPr>
      </w:pPr>
    </w:p>
    <w:p w14:paraId="7F51FE7C" w14:textId="77777777" w:rsidR="00C75207" w:rsidRPr="00D37143" w:rsidRDefault="00C75207" w:rsidP="00453B3C">
      <w:pPr>
        <w:widowControl w:val="0"/>
        <w:jc w:val="both"/>
        <w:rPr>
          <w:snapToGrid w:val="0"/>
        </w:rPr>
      </w:pPr>
      <w:r w:rsidRPr="00D37143">
        <w:rPr>
          <w:snapToGrid w:val="0"/>
        </w:rPr>
        <w:t xml:space="preserve">OHFA will conduct a thorough </w:t>
      </w:r>
      <w:r w:rsidR="00B76A14">
        <w:rPr>
          <w:snapToGrid w:val="0"/>
        </w:rPr>
        <w:t>A</w:t>
      </w:r>
      <w:r w:rsidRPr="00D37143">
        <w:rPr>
          <w:snapToGrid w:val="0"/>
        </w:rPr>
        <w:t xml:space="preserve">pplication review and make funding recommendations based on the documentation submitted.  All </w:t>
      </w:r>
      <w:r w:rsidR="00B76A14">
        <w:rPr>
          <w:snapToGrid w:val="0"/>
        </w:rPr>
        <w:t>A</w:t>
      </w:r>
      <w:r w:rsidRPr="00D37143">
        <w:rPr>
          <w:snapToGrid w:val="0"/>
        </w:rPr>
        <w:t xml:space="preserve">pplications will be considered and acted upon by the OHFA Board of Trustees at one of </w:t>
      </w:r>
      <w:r w:rsidR="0038187E" w:rsidRPr="005F734C">
        <w:rPr>
          <w:snapToGrid w:val="0"/>
        </w:rPr>
        <w:t>the</w:t>
      </w:r>
      <w:r w:rsidR="00740975" w:rsidRPr="005F734C">
        <w:rPr>
          <w:snapToGrid w:val="0"/>
        </w:rPr>
        <w:t xml:space="preserve"> Board</w:t>
      </w:r>
      <w:r w:rsidRPr="00D37143">
        <w:rPr>
          <w:snapToGrid w:val="0"/>
        </w:rPr>
        <w:t xml:space="preserve"> meetings.</w:t>
      </w:r>
    </w:p>
    <w:p w14:paraId="079CCBAB" w14:textId="77777777" w:rsidR="00C75207" w:rsidRPr="00D37143" w:rsidRDefault="00C75207" w:rsidP="00453B3C">
      <w:pPr>
        <w:widowControl w:val="0"/>
        <w:jc w:val="both"/>
        <w:rPr>
          <w:snapToGrid w:val="0"/>
        </w:rPr>
      </w:pPr>
    </w:p>
    <w:p w14:paraId="253E12E6" w14:textId="77777777" w:rsidR="00C75207" w:rsidRPr="00D37143" w:rsidRDefault="00C75207" w:rsidP="0033677B">
      <w:pPr>
        <w:widowControl w:val="0"/>
        <w:jc w:val="both"/>
        <w:rPr>
          <w:snapToGrid w:val="0"/>
        </w:rPr>
      </w:pPr>
      <w:r w:rsidRPr="00D37143">
        <w:rPr>
          <w:snapToGrid w:val="0"/>
        </w:rPr>
        <w:t xml:space="preserve">While the OHTF program does continually accept </w:t>
      </w:r>
      <w:r w:rsidR="00B76A14">
        <w:rPr>
          <w:snapToGrid w:val="0"/>
        </w:rPr>
        <w:t>A</w:t>
      </w:r>
      <w:r w:rsidR="00906102">
        <w:rPr>
          <w:snapToGrid w:val="0"/>
        </w:rPr>
        <w:t>pplications,</w:t>
      </w:r>
      <w:r w:rsidRPr="00D37143">
        <w:rPr>
          <w:snapToGrid w:val="0"/>
        </w:rPr>
        <w:t xml:space="preserve"> an </w:t>
      </w:r>
      <w:r w:rsidR="00B76A14">
        <w:rPr>
          <w:snapToGrid w:val="0"/>
        </w:rPr>
        <w:t>A</w:t>
      </w:r>
      <w:r w:rsidRPr="00D37143">
        <w:rPr>
          <w:snapToGrid w:val="0"/>
        </w:rPr>
        <w:t xml:space="preserve">pplication must be submitted </w:t>
      </w:r>
      <w:r w:rsidR="00906102">
        <w:rPr>
          <w:snapToGrid w:val="0"/>
        </w:rPr>
        <w:t>at least sixty (60) day</w:t>
      </w:r>
      <w:r w:rsidR="004A4CB2">
        <w:rPr>
          <w:snapToGrid w:val="0"/>
        </w:rPr>
        <w:t>s</w:t>
      </w:r>
      <w:r w:rsidR="00906102">
        <w:rPr>
          <w:snapToGrid w:val="0"/>
        </w:rPr>
        <w:t xml:space="preserve"> prior</w:t>
      </w:r>
      <w:r w:rsidRPr="00D37143">
        <w:rPr>
          <w:snapToGrid w:val="0"/>
        </w:rPr>
        <w:t xml:space="preserve"> to</w:t>
      </w:r>
      <w:r w:rsidR="00F3637E">
        <w:rPr>
          <w:snapToGrid w:val="0"/>
        </w:rPr>
        <w:t xml:space="preserve"> </w:t>
      </w:r>
      <w:r w:rsidR="004A4CB2" w:rsidRPr="005F734C">
        <w:rPr>
          <w:snapToGrid w:val="0"/>
        </w:rPr>
        <w:t>a</w:t>
      </w:r>
      <w:r w:rsidR="00F3637E" w:rsidRPr="005F734C">
        <w:rPr>
          <w:snapToGrid w:val="0"/>
        </w:rPr>
        <w:t xml:space="preserve"> </w:t>
      </w:r>
      <w:r w:rsidR="004A4CB2" w:rsidRPr="005F734C">
        <w:rPr>
          <w:snapToGrid w:val="0"/>
        </w:rPr>
        <w:t>b</w:t>
      </w:r>
      <w:r w:rsidR="00F3637E" w:rsidRPr="005F734C">
        <w:rPr>
          <w:snapToGrid w:val="0"/>
        </w:rPr>
        <w:t>oard</w:t>
      </w:r>
      <w:r w:rsidRPr="00D37143">
        <w:rPr>
          <w:snapToGrid w:val="0"/>
        </w:rPr>
        <w:t xml:space="preserve"> meeting.  </w:t>
      </w:r>
      <w:r w:rsidR="00125940">
        <w:rPr>
          <w:snapToGrid w:val="0"/>
        </w:rPr>
        <w:t xml:space="preserve">Board </w:t>
      </w:r>
      <w:r w:rsidR="00F3637E" w:rsidRPr="005F734C">
        <w:rPr>
          <w:snapToGrid w:val="0"/>
        </w:rPr>
        <w:t xml:space="preserve">meeting </w:t>
      </w:r>
      <w:r w:rsidR="00125940">
        <w:rPr>
          <w:snapToGrid w:val="0"/>
        </w:rPr>
        <w:t xml:space="preserve">dates are posted </w:t>
      </w:r>
      <w:r w:rsidR="00906102" w:rsidRPr="005F734C">
        <w:rPr>
          <w:snapToGrid w:val="0"/>
        </w:rPr>
        <w:t xml:space="preserve">on </w:t>
      </w:r>
      <w:r w:rsidR="004A4CB2" w:rsidRPr="005F734C">
        <w:rPr>
          <w:snapToGrid w:val="0"/>
        </w:rPr>
        <w:t xml:space="preserve">the </w:t>
      </w:r>
      <w:r w:rsidR="00125940">
        <w:rPr>
          <w:snapToGrid w:val="0"/>
        </w:rPr>
        <w:t>OHFA website.</w:t>
      </w:r>
    </w:p>
    <w:p w14:paraId="5967C8BC" w14:textId="77777777" w:rsidR="00C75207" w:rsidRPr="00A0378E" w:rsidRDefault="00C75207" w:rsidP="0033677B">
      <w:pPr>
        <w:widowControl w:val="0"/>
        <w:jc w:val="both"/>
        <w:rPr>
          <w:snapToGrid w:val="0"/>
        </w:rPr>
      </w:pPr>
    </w:p>
    <w:p w14:paraId="7D8CC390" w14:textId="7777777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 xml:space="preserve">pplications if extenuating circumstances arise. </w:t>
      </w:r>
    </w:p>
    <w:p w14:paraId="1C376167" w14:textId="77777777" w:rsidR="00C75207" w:rsidRDefault="00C75207" w:rsidP="0033677B">
      <w:pPr>
        <w:widowControl w:val="0"/>
        <w:jc w:val="both"/>
        <w:rPr>
          <w:snapToGrid w:val="0"/>
        </w:rPr>
      </w:pPr>
    </w:p>
    <w:p w14:paraId="13A06A16" w14:textId="77777777" w:rsidR="00C75207" w:rsidRPr="00D37143" w:rsidRDefault="00C75207" w:rsidP="0033677B">
      <w:pPr>
        <w:widowControl w:val="0"/>
        <w:jc w:val="both"/>
        <w:rPr>
          <w:snapToGrid w:val="0"/>
        </w:rPr>
      </w:pPr>
      <w:r w:rsidRPr="00E348DC">
        <w:t>No funding wait lists shall be established,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B55D41">
        <w:rPr>
          <w:b/>
          <w:iCs/>
        </w:rPr>
        <w:t xml:space="preserve">  OHFA will post a notice on its website </w:t>
      </w:r>
      <w:hyperlink r:id="rId11" w:history="1"/>
      <w:r w:rsidR="00B55D41">
        <w:rPr>
          <w:b/>
          <w:iCs/>
        </w:rPr>
        <w:t>if it is no longer accepting Applications.</w:t>
      </w:r>
    </w:p>
    <w:p w14:paraId="0C129447" w14:textId="77777777" w:rsidR="00C75207" w:rsidRPr="00D37143" w:rsidRDefault="00C75207" w:rsidP="00453B3C">
      <w:pPr>
        <w:jc w:val="both"/>
        <w:rPr>
          <w:snapToGrid w:val="0"/>
        </w:rPr>
      </w:pPr>
    </w:p>
    <w:p w14:paraId="3FCF29CE" w14:textId="77777777" w:rsidR="00C75207" w:rsidRPr="00D37143" w:rsidRDefault="00C75207" w:rsidP="00633785">
      <w:pPr>
        <w:widowControl w:val="0"/>
        <w:jc w:val="both"/>
        <w:rPr>
          <w:snapToGrid w:val="0"/>
          <w:u w:val="single"/>
        </w:rPr>
      </w:pPr>
      <w:r w:rsidRPr="00D37143">
        <w:rPr>
          <w:b/>
          <w:bCs/>
          <w:snapToGrid w:val="0"/>
        </w:rPr>
        <w:t xml:space="preserve">Applicants proposing to incorporate the use of the OHTF with </w:t>
      </w:r>
      <w:r>
        <w:rPr>
          <w:b/>
          <w:bCs/>
          <w:snapToGrid w:val="0"/>
        </w:rPr>
        <w:t>OHFA’s AHTC program</w:t>
      </w:r>
      <w:r w:rsidRPr="00D37143">
        <w:rPr>
          <w:b/>
          <w:bCs/>
          <w:snapToGrid w:val="0"/>
        </w:rPr>
        <w:t xml:space="preserve"> must submit the OHTF </w:t>
      </w:r>
      <w:r w:rsidR="00B76A14">
        <w:rPr>
          <w:b/>
          <w:bCs/>
          <w:snapToGrid w:val="0"/>
        </w:rPr>
        <w:t>A</w:t>
      </w:r>
      <w:r w:rsidRPr="00D37143">
        <w:rPr>
          <w:b/>
          <w:bCs/>
          <w:snapToGrid w:val="0"/>
        </w:rPr>
        <w:t xml:space="preserve">pplication at or before the time of the AHTC </w:t>
      </w:r>
      <w:r w:rsidR="00B76A14">
        <w:rPr>
          <w:b/>
          <w:bCs/>
          <w:snapToGrid w:val="0"/>
        </w:rPr>
        <w:t>A</w:t>
      </w:r>
      <w:r w:rsidRPr="00D37143">
        <w:rPr>
          <w:b/>
          <w:bCs/>
          <w:snapToGrid w:val="0"/>
        </w:rPr>
        <w:t xml:space="preserve">pplication submittal. </w:t>
      </w:r>
      <w:r w:rsidRPr="00D37143">
        <w:t xml:space="preserve">The OHTF </w:t>
      </w:r>
      <w:r w:rsidR="00B76A14">
        <w:t>A</w:t>
      </w:r>
      <w:r w:rsidRPr="00D37143">
        <w:t xml:space="preserve">pplication must reference the tax credit </w:t>
      </w:r>
      <w:r w:rsidR="00906102" w:rsidRPr="005F734C">
        <w:t>Application</w:t>
      </w:r>
      <w:r w:rsidRPr="00D37143">
        <w:t>.</w:t>
      </w:r>
      <w:r w:rsidRPr="00D37143">
        <w:rPr>
          <w:b/>
          <w:bCs/>
          <w:snapToGrid w:val="0"/>
        </w:rPr>
        <w:t xml:space="preserve">  </w:t>
      </w:r>
      <w:r w:rsidRPr="00906102">
        <w:rPr>
          <w:bCs/>
          <w:snapToGrid w:val="0"/>
        </w:rPr>
        <w:t>T</w:t>
      </w:r>
      <w:r w:rsidRPr="00D37143">
        <w:rPr>
          <w:bCs/>
          <w:snapToGrid w:val="0"/>
        </w:rPr>
        <w:t xml:space="preserve">he OHTF funding </w:t>
      </w:r>
      <w:r>
        <w:rPr>
          <w:bCs/>
          <w:snapToGrid w:val="0"/>
        </w:rPr>
        <w:t xml:space="preserve">commitment must be secured </w:t>
      </w:r>
      <w:r w:rsidRPr="00D37143">
        <w:rPr>
          <w:bCs/>
          <w:snapToGrid w:val="0"/>
        </w:rPr>
        <w:t xml:space="preserve">before </w:t>
      </w:r>
      <w:r>
        <w:rPr>
          <w:bCs/>
          <w:snapToGrid w:val="0"/>
        </w:rPr>
        <w:t>Board consideration</w:t>
      </w:r>
      <w:r w:rsidRPr="00D37143">
        <w:rPr>
          <w:bCs/>
          <w:snapToGrid w:val="0"/>
        </w:rPr>
        <w:t xml:space="preserve"> of the </w:t>
      </w:r>
      <w:r>
        <w:rPr>
          <w:bCs/>
          <w:snapToGrid w:val="0"/>
        </w:rPr>
        <w:t>AHTC</w:t>
      </w:r>
      <w:r w:rsidRPr="00D37143">
        <w:rPr>
          <w:bCs/>
          <w:snapToGrid w:val="0"/>
        </w:rPr>
        <w:t xml:space="preserve"> Application, </w:t>
      </w:r>
      <w:r>
        <w:rPr>
          <w:bCs/>
          <w:snapToGrid w:val="0"/>
        </w:rPr>
        <w:t>and will be contingent upon</w:t>
      </w:r>
      <w:r w:rsidR="000532EF">
        <w:rPr>
          <w:bCs/>
          <w:snapToGrid w:val="0"/>
        </w:rPr>
        <w:t xml:space="preserve"> </w:t>
      </w:r>
      <w:r w:rsidR="005F734C" w:rsidRPr="005F734C">
        <w:rPr>
          <w:bCs/>
          <w:snapToGrid w:val="0"/>
        </w:rPr>
        <w:t>Applicant’s</w:t>
      </w:r>
      <w:r w:rsidR="005F734C">
        <w:rPr>
          <w:bCs/>
          <w:snapToGrid w:val="0"/>
        </w:rPr>
        <w:t xml:space="preserve"> </w:t>
      </w:r>
      <w:r w:rsidR="005F734C" w:rsidRPr="000532EF">
        <w:rPr>
          <w:bCs/>
          <w:snapToGrid w:val="0"/>
        </w:rPr>
        <w:t>satisfaction</w:t>
      </w:r>
      <w:r>
        <w:rPr>
          <w:bCs/>
          <w:snapToGrid w:val="0"/>
        </w:rPr>
        <w:t xml:space="preserve"> of all AHTC </w:t>
      </w:r>
      <w:r w:rsidR="00B76A14">
        <w:rPr>
          <w:bCs/>
          <w:snapToGrid w:val="0"/>
        </w:rPr>
        <w:t>A</w:t>
      </w:r>
      <w:r>
        <w:rPr>
          <w:bCs/>
          <w:snapToGrid w:val="0"/>
        </w:rPr>
        <w:t>pplication requirements and receipt of an award of AHTC’s at the next Board meeting making such awards.</w:t>
      </w:r>
      <w:r w:rsidRPr="00D37143">
        <w:rPr>
          <w:bCs/>
          <w:snapToGrid w:val="0"/>
        </w:rPr>
        <w:t xml:space="preserve">  Due to time constraints, OHTF </w:t>
      </w:r>
      <w:r w:rsidR="00B76A14">
        <w:rPr>
          <w:bCs/>
          <w:snapToGrid w:val="0"/>
        </w:rPr>
        <w:t>A</w:t>
      </w:r>
      <w:r w:rsidRPr="00D37143">
        <w:rPr>
          <w:bCs/>
          <w:snapToGrid w:val="0"/>
        </w:rPr>
        <w:t xml:space="preserve">pplications that are involved in </w:t>
      </w:r>
      <w:r w:rsidRPr="005F734C">
        <w:rPr>
          <w:bCs/>
          <w:snapToGrid w:val="0"/>
        </w:rPr>
        <w:t>a</w:t>
      </w:r>
      <w:r w:rsidR="00C20938" w:rsidRPr="005F734C">
        <w:rPr>
          <w:bCs/>
          <w:snapToGrid w:val="0"/>
        </w:rPr>
        <w:t>n</w:t>
      </w:r>
      <w:r w:rsidRPr="00D37143">
        <w:rPr>
          <w:bCs/>
          <w:snapToGrid w:val="0"/>
        </w:rPr>
        <w:t xml:space="preserve"> </w:t>
      </w:r>
      <w:r w:rsidR="00B55D41">
        <w:rPr>
          <w:bCs/>
          <w:snapToGrid w:val="0"/>
        </w:rPr>
        <w:t>AHTC</w:t>
      </w:r>
      <w:r w:rsidRPr="00D37143">
        <w:rPr>
          <w:bCs/>
          <w:snapToGrid w:val="0"/>
        </w:rPr>
        <w:t xml:space="preserve"> </w:t>
      </w:r>
      <w:r w:rsidR="00B76A14">
        <w:rPr>
          <w:bCs/>
          <w:snapToGrid w:val="0"/>
        </w:rPr>
        <w:t>A</w:t>
      </w:r>
      <w:r w:rsidRPr="00D37143">
        <w:rPr>
          <w:bCs/>
          <w:snapToGrid w:val="0"/>
        </w:rPr>
        <w:t xml:space="preserve">pplication will not be given a chance to submit a new </w:t>
      </w:r>
      <w:r w:rsidR="00B76A14">
        <w:rPr>
          <w:bCs/>
          <w:snapToGrid w:val="0"/>
        </w:rPr>
        <w:t>A</w:t>
      </w:r>
      <w:r w:rsidRPr="00D37143">
        <w:rPr>
          <w:bCs/>
          <w:snapToGrid w:val="0"/>
        </w:rPr>
        <w:t xml:space="preserve">pplication after the </w:t>
      </w:r>
      <w:r w:rsidR="00B55D41">
        <w:rPr>
          <w:bCs/>
          <w:snapToGrid w:val="0"/>
        </w:rPr>
        <w:t>AHTC</w:t>
      </w:r>
      <w:r w:rsidRPr="00D37143">
        <w:rPr>
          <w:bCs/>
          <w:snapToGrid w:val="0"/>
        </w:rPr>
        <w:t xml:space="preserve"> deadline.  This includes any </w:t>
      </w:r>
      <w:r w:rsidR="00B76A14">
        <w:rPr>
          <w:bCs/>
          <w:snapToGrid w:val="0"/>
        </w:rPr>
        <w:t>A</w:t>
      </w:r>
      <w:r w:rsidRPr="00D37143">
        <w:rPr>
          <w:bCs/>
          <w:snapToGrid w:val="0"/>
        </w:rPr>
        <w:t>pplication resubmitted in response to a denial notification.</w:t>
      </w:r>
      <w:r w:rsidRPr="00D37143">
        <w:rPr>
          <w:b/>
          <w:bCs/>
          <w:snapToGrid w:val="0"/>
          <w:color w:val="FF0000"/>
        </w:rPr>
        <w:t xml:space="preserve">   </w:t>
      </w:r>
    </w:p>
    <w:p w14:paraId="09839EA7" w14:textId="77777777" w:rsidR="00C75207" w:rsidRPr="00D37143" w:rsidRDefault="00C75207" w:rsidP="00633785">
      <w:pPr>
        <w:jc w:val="both"/>
      </w:pPr>
    </w:p>
    <w:p w14:paraId="196A25D7" w14:textId="77777777" w:rsidR="00C75207" w:rsidRPr="00823428" w:rsidRDefault="00C75207" w:rsidP="00633785">
      <w:pPr>
        <w:jc w:val="both"/>
      </w:pPr>
      <w:r w:rsidRPr="00D37143">
        <w:t xml:space="preserve">OHTF </w:t>
      </w:r>
      <w:r w:rsidR="00B76A14">
        <w:t>A</w:t>
      </w:r>
      <w:r w:rsidRPr="00D37143">
        <w:t xml:space="preserve">pplications proposing to incorporate the use of HOME funds must be contingently approved before the HOME award.  A HOME </w:t>
      </w:r>
      <w:r w:rsidR="00B76A14">
        <w:t>A</w:t>
      </w:r>
      <w:r w:rsidRPr="00D37143">
        <w:t xml:space="preserve">pplication will not be contingently approved based upon a future </w:t>
      </w:r>
      <w:r w:rsidR="00B55D41">
        <w:t>OHTF</w:t>
      </w:r>
      <w:r w:rsidRPr="00D37143">
        <w:t>.</w:t>
      </w:r>
    </w:p>
    <w:p w14:paraId="183A734A" w14:textId="77777777" w:rsidR="00C75207" w:rsidRDefault="00C75207" w:rsidP="00633785"/>
    <w:p w14:paraId="15658A9E" w14:textId="77777777" w:rsidR="00C75207" w:rsidRDefault="00C75207" w:rsidP="002D0803">
      <w:pPr>
        <w:jc w:val="both"/>
      </w:pPr>
      <w:r w:rsidRPr="003B7712">
        <w:t xml:space="preserve">Awards of </w:t>
      </w:r>
      <w:r>
        <w:t xml:space="preserve">OHTF </w:t>
      </w:r>
      <w:r w:rsidRPr="003B7712">
        <w:t>funds are subject to the availability of funds, satisfying all loan underwriting, and evaluation criteria</w:t>
      </w:r>
      <w:r>
        <w:t xml:space="preserve">. </w:t>
      </w:r>
    </w:p>
    <w:p w14:paraId="738393BB" w14:textId="77777777" w:rsidR="00C75207" w:rsidRPr="003B7712" w:rsidRDefault="00C75207" w:rsidP="002D0803">
      <w:pPr>
        <w:pStyle w:val="BodyText"/>
        <w:spacing w:after="0"/>
        <w:jc w:val="both"/>
        <w:rPr>
          <w:sz w:val="24"/>
        </w:rPr>
      </w:pPr>
    </w:p>
    <w:p w14:paraId="19C75FF4" w14:textId="77777777" w:rsidR="00C75207" w:rsidRDefault="00C75207" w:rsidP="002D0803">
      <w:pPr>
        <w:pStyle w:val="BodyText"/>
        <w:spacing w:after="0"/>
        <w:jc w:val="both"/>
        <w:rPr>
          <w:sz w:val="24"/>
        </w:rPr>
      </w:pPr>
      <w:r w:rsidRPr="003B7712">
        <w:rPr>
          <w:sz w:val="24"/>
        </w:rPr>
        <w:t xml:space="preserve">Loan </w:t>
      </w:r>
      <w:r w:rsidR="00B76A14">
        <w:rPr>
          <w:sz w:val="24"/>
        </w:rPr>
        <w:t>A</w:t>
      </w:r>
      <w:r w:rsidRPr="003B7712">
        <w:rPr>
          <w:sz w:val="24"/>
        </w:rPr>
        <w:t>pplications that do not satisfy loan</w:t>
      </w:r>
      <w:r w:rsidRPr="003B7712">
        <w:rPr>
          <w:sz w:val="24"/>
          <w:szCs w:val="24"/>
        </w:rPr>
        <w:t xml:space="preserve"> evaluation criteria</w:t>
      </w:r>
      <w:r w:rsidRPr="003B7712">
        <w:rPr>
          <w:sz w:val="24"/>
        </w:rPr>
        <w:t xml:space="preserve"> will not be eligible for funding.  Major </w:t>
      </w:r>
      <w:r w:rsidR="00B76A14">
        <w:rPr>
          <w:sz w:val="24"/>
        </w:rPr>
        <w:t>A</w:t>
      </w:r>
      <w:r w:rsidRPr="003B7712">
        <w:rPr>
          <w:sz w:val="24"/>
        </w:rPr>
        <w:t>pplication deficiencies will be clearly communicated in writing to the applicant</w:t>
      </w:r>
      <w:r>
        <w:rPr>
          <w:sz w:val="24"/>
        </w:rPr>
        <w:t>.</w:t>
      </w:r>
    </w:p>
    <w:p w14:paraId="10B8C03A" w14:textId="77777777" w:rsidR="00C75207" w:rsidRPr="003B7712" w:rsidRDefault="00C75207">
      <w:pPr>
        <w:pStyle w:val="Heading1"/>
        <w:spacing w:before="0" w:after="0"/>
        <w:rPr>
          <w:sz w:val="24"/>
        </w:rPr>
      </w:pPr>
      <w:bookmarkStart w:id="9" w:name="_Toc448211051"/>
      <w:bookmarkStart w:id="10" w:name="_Toc450620903"/>
      <w:bookmarkStart w:id="11" w:name="_Toc450621011"/>
      <w:bookmarkStart w:id="12" w:name="_Toc450621201"/>
      <w:bookmarkStart w:id="13" w:name="_Toc450713122"/>
      <w:bookmarkStart w:id="14" w:name="_Toc12433752"/>
    </w:p>
    <w:p w14:paraId="1AB32779" w14:textId="77777777" w:rsidR="00C75207" w:rsidRDefault="00C75207">
      <w:pPr>
        <w:pStyle w:val="Heading1"/>
        <w:spacing w:before="0" w:after="0"/>
        <w:rPr>
          <w:rFonts w:ascii="Times New Roman" w:hAnsi="Times New Roman"/>
          <w:szCs w:val="28"/>
        </w:rPr>
      </w:pPr>
      <w:bookmarkStart w:id="15" w:name="_Toc83896610"/>
      <w:r w:rsidRPr="00327D74">
        <w:rPr>
          <w:rFonts w:ascii="Times New Roman" w:hAnsi="Times New Roman"/>
          <w:szCs w:val="28"/>
        </w:rPr>
        <w:t>Application Format and Supplemental Information</w:t>
      </w:r>
      <w:bookmarkEnd w:id="9"/>
      <w:bookmarkEnd w:id="10"/>
      <w:bookmarkEnd w:id="11"/>
      <w:bookmarkEnd w:id="12"/>
      <w:bookmarkEnd w:id="13"/>
      <w:bookmarkEnd w:id="14"/>
      <w:bookmarkEnd w:id="15"/>
      <w:r w:rsidRPr="00327D74">
        <w:rPr>
          <w:rFonts w:ascii="Times New Roman" w:hAnsi="Times New Roman"/>
          <w:szCs w:val="28"/>
        </w:rPr>
        <w:t xml:space="preserve"> </w:t>
      </w:r>
    </w:p>
    <w:p w14:paraId="65FDFB7C" w14:textId="77777777" w:rsidR="005F734C" w:rsidRPr="005F734C" w:rsidRDefault="005F734C" w:rsidP="005F734C"/>
    <w:p w14:paraId="5BA5BC88" w14:textId="77777777" w:rsidR="001F1E68" w:rsidRPr="00D76DC4" w:rsidRDefault="001F1E68" w:rsidP="001F1E68">
      <w:pPr>
        <w:widowControl w:val="0"/>
        <w:numPr>
          <w:ilvl w:val="0"/>
          <w:numId w:val="61"/>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All Applications must be uploaded to OHFA’s Dropbox system</w:t>
      </w:r>
      <w:r>
        <w:rPr>
          <w:b/>
          <w:snapToGrid w:val="0"/>
          <w:u w:val="single"/>
        </w:rPr>
        <w:t>.</w:t>
      </w:r>
      <w:r w:rsidRPr="00D76DC4">
        <w:rPr>
          <w:b/>
          <w:snapToGrid w:val="0"/>
          <w:u w:val="single"/>
        </w:rPr>
        <w:t xml:space="preserve"> OHFA will no longer accept hardcopies of applications.</w:t>
      </w:r>
    </w:p>
    <w:p w14:paraId="003E8A3F" w14:textId="77777777" w:rsidR="001F1E68" w:rsidRPr="003B7712" w:rsidRDefault="001F1E68">
      <w:pPr>
        <w:jc w:val="both"/>
      </w:pPr>
    </w:p>
    <w:p w14:paraId="7A4A4862" w14:textId="77777777" w:rsidR="009A7472" w:rsidRPr="00A552F8"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0EC7CBF8" w14:textId="77777777" w:rsidR="009A7472" w:rsidRPr="00610806" w:rsidRDefault="009A7472" w:rsidP="009A7472">
      <w:pPr>
        <w:pStyle w:val="Heading2"/>
        <w:spacing w:before="0" w:after="0"/>
        <w:jc w:val="both"/>
        <w:rPr>
          <w:b w:val="0"/>
          <w:szCs w:val="24"/>
        </w:rPr>
      </w:pPr>
      <w:r>
        <w:rPr>
          <w:szCs w:val="24"/>
        </w:rPr>
        <w:t xml:space="preserve">  </w:t>
      </w:r>
    </w:p>
    <w:p w14:paraId="21E8AE68" w14:textId="77777777" w:rsidR="009A7472" w:rsidRPr="00327D74" w:rsidRDefault="009A7472" w:rsidP="009A7472">
      <w:pPr>
        <w:pStyle w:val="Heading1"/>
        <w:spacing w:before="0" w:after="0"/>
        <w:rPr>
          <w:rFonts w:ascii="Times New Roman" w:hAnsi="Times New Roman"/>
          <w:bCs/>
          <w:szCs w:val="28"/>
        </w:rPr>
      </w:pPr>
      <w:bookmarkStart w:id="16" w:name="_Toc83896611"/>
      <w:r w:rsidRPr="00327D74">
        <w:rPr>
          <w:rFonts w:ascii="Times New Roman" w:hAnsi="Times New Roman"/>
          <w:bCs/>
          <w:szCs w:val="28"/>
        </w:rPr>
        <w:t>Technical Assistance</w:t>
      </w:r>
      <w:bookmarkEnd w:id="16"/>
      <w:r w:rsidRPr="00327D74">
        <w:rPr>
          <w:rFonts w:ascii="Times New Roman" w:hAnsi="Times New Roman"/>
          <w:bCs/>
          <w:szCs w:val="28"/>
        </w:rPr>
        <w:t xml:space="preserve"> </w:t>
      </w:r>
    </w:p>
    <w:p w14:paraId="76777FEE" w14:textId="77777777" w:rsidR="009A7472" w:rsidRPr="00B93538" w:rsidRDefault="009A7472" w:rsidP="009A7472">
      <w:pPr>
        <w:jc w:val="both"/>
        <w:rPr>
          <w:b/>
          <w:u w:val="single"/>
        </w:rPr>
      </w:pPr>
      <w:r w:rsidRPr="002049A6">
        <w:rPr>
          <w:b/>
        </w:rPr>
        <w:t xml:space="preserve">Applicants seeking technical assistance regarding the submission of an </w:t>
      </w:r>
      <w:r w:rsidRPr="009A7472">
        <w:rPr>
          <w:b/>
        </w:rPr>
        <w:t>Application</w:t>
      </w:r>
      <w:r w:rsidRPr="009A7472">
        <w:t xml:space="preserve"> </w:t>
      </w:r>
      <w:r w:rsidRPr="002049A6">
        <w:rPr>
          <w:b/>
        </w:rPr>
        <w:t>are encouraged to make formal, written requests for technical assistance citing the specific topics of interest.</w:t>
      </w:r>
      <w:r w:rsidRPr="003B7712">
        <w:t xml:space="preserve"> Upon receipt of written requests for technical assistance, staff will contact applicants to establish a mutually agreeable date and time for technical assistance meetings that will include all relevant parties to the </w:t>
      </w:r>
      <w:r w:rsidRPr="005F734C">
        <w:t>Application</w:t>
      </w:r>
      <w:r w:rsidRPr="003B7712">
        <w:t xml:space="preserve">. </w:t>
      </w:r>
      <w:r w:rsidRPr="00B93538">
        <w:rPr>
          <w:b/>
          <w:u w:val="single"/>
        </w:rPr>
        <w:t>Drop-in requests are</w:t>
      </w:r>
      <w:r>
        <w:rPr>
          <w:b/>
          <w:u w:val="single"/>
        </w:rPr>
        <w:t xml:space="preserve"> not allowed</w:t>
      </w:r>
      <w:r w:rsidRPr="00B93538">
        <w:rPr>
          <w:b/>
          <w:u w:val="single"/>
        </w:rPr>
        <w:t>.</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17" w:name="_Toc447941529"/>
      <w:bookmarkStart w:id="18" w:name="_Toc448211053"/>
      <w:bookmarkStart w:id="19" w:name="_Toc450620905"/>
      <w:bookmarkStart w:id="20" w:name="_Toc450621013"/>
      <w:bookmarkStart w:id="21" w:name="_Toc450621203"/>
      <w:bookmarkStart w:id="22" w:name="_Toc450713124"/>
      <w:bookmarkStart w:id="23" w:name="_Toc12433754"/>
      <w:bookmarkStart w:id="24" w:name="_Toc83896612"/>
      <w:r w:rsidRPr="00327D74">
        <w:rPr>
          <w:rFonts w:ascii="Times New Roman" w:hAnsi="Times New Roman"/>
          <w:szCs w:val="28"/>
        </w:rPr>
        <w:t>Application Questions</w:t>
      </w:r>
      <w:bookmarkEnd w:id="17"/>
      <w:bookmarkEnd w:id="18"/>
      <w:bookmarkEnd w:id="19"/>
      <w:bookmarkEnd w:id="20"/>
      <w:bookmarkEnd w:id="21"/>
      <w:bookmarkEnd w:id="22"/>
      <w:bookmarkEnd w:id="23"/>
      <w:bookmarkEnd w:id="24"/>
    </w:p>
    <w:p w14:paraId="1B05F996" w14:textId="77777777" w:rsidR="00C75207" w:rsidRPr="003B7712" w:rsidRDefault="00C75207">
      <w:pPr>
        <w:widowControl w:val="0"/>
        <w:jc w:val="both"/>
        <w:rPr>
          <w:snapToGrid w:val="0"/>
        </w:rPr>
      </w:pPr>
      <w:r w:rsidRPr="003B7712">
        <w:rPr>
          <w:snapToGrid w:val="0"/>
        </w:rPr>
        <w:t xml:space="preserve">Questions regarding </w:t>
      </w:r>
      <w:r>
        <w:rPr>
          <w:snapToGrid w:val="0"/>
        </w:rPr>
        <w:t>O</w:t>
      </w:r>
      <w:r w:rsidRPr="003B7712">
        <w:rPr>
          <w:snapToGrid w:val="0"/>
        </w:rPr>
        <w:t xml:space="preserve">HTF </w:t>
      </w:r>
      <w:r w:rsidR="00C4055F">
        <w:rPr>
          <w:snapToGrid w:val="0"/>
        </w:rPr>
        <w:t>A</w:t>
      </w:r>
      <w:r w:rsidRPr="003B7712">
        <w:rPr>
          <w:snapToGrid w:val="0"/>
        </w:rPr>
        <w:t>pplications may be directed in writing to:</w:t>
      </w:r>
    </w:p>
    <w:p w14:paraId="4F44BDCB" w14:textId="77777777" w:rsidR="00C75207" w:rsidRDefault="00C75207">
      <w:pPr>
        <w:widowControl w:val="0"/>
        <w:jc w:val="both"/>
        <w:rPr>
          <w:snapToGrid w:val="0"/>
        </w:rPr>
      </w:pPr>
    </w:p>
    <w:p w14:paraId="1B31E778" w14:textId="77777777" w:rsidR="00C75207" w:rsidRPr="003B7712" w:rsidRDefault="00C75207">
      <w:pPr>
        <w:widowControl w:val="0"/>
        <w:jc w:val="both"/>
        <w:rPr>
          <w:snapToGrid w:val="0"/>
        </w:rPr>
      </w:pPr>
      <w:r w:rsidRPr="003B7712">
        <w:rPr>
          <w:snapToGrid w:val="0"/>
        </w:rPr>
        <w:t>Oklahoma Housing Finance Agency</w:t>
      </w:r>
    </w:p>
    <w:p w14:paraId="6489AE73" w14:textId="77777777" w:rsidR="00C75207" w:rsidRPr="003B7712" w:rsidRDefault="00C75207">
      <w:pPr>
        <w:widowControl w:val="0"/>
        <w:jc w:val="both"/>
        <w:rPr>
          <w:snapToGrid w:val="0"/>
        </w:rPr>
      </w:pPr>
      <w:r w:rsidRPr="003B7712">
        <w:rPr>
          <w:snapToGrid w:val="0"/>
        </w:rPr>
        <w:t>Housing Development Team</w:t>
      </w:r>
      <w:r>
        <w:rPr>
          <w:snapToGrid w:val="0"/>
        </w:rPr>
        <w:t xml:space="preserve"> (OHTF)</w:t>
      </w:r>
    </w:p>
    <w:p w14:paraId="10F6530A" w14:textId="77777777" w:rsidR="00C75207" w:rsidRPr="003B7712" w:rsidRDefault="00C75207">
      <w:pPr>
        <w:widowControl w:val="0"/>
        <w:jc w:val="both"/>
        <w:rPr>
          <w:snapToGrid w:val="0"/>
        </w:rPr>
      </w:pPr>
      <w:smartTag w:uri="urn:schemas-microsoft-com:office:smarttags" w:element="address">
        <w:smartTag w:uri="urn:schemas-microsoft-com:office:smarttags" w:element="Street">
          <w:r w:rsidRPr="003B7712">
            <w:rPr>
              <w:snapToGrid w:val="0"/>
            </w:rPr>
            <w:t>P.O. Box</w:t>
          </w:r>
        </w:smartTag>
        <w:r w:rsidRPr="003B7712">
          <w:rPr>
            <w:snapToGrid w:val="0"/>
          </w:rPr>
          <w:t xml:space="preserve"> 26720</w:t>
        </w:r>
      </w:smartTag>
    </w:p>
    <w:p w14:paraId="54DC5144" w14:textId="77777777" w:rsidR="00C75207" w:rsidRPr="003B7712" w:rsidRDefault="00C75207">
      <w:pPr>
        <w:widowControl w:val="0"/>
        <w:jc w:val="both"/>
        <w:rPr>
          <w:snapToGrid w:val="0"/>
        </w:rPr>
      </w:pPr>
      <w:smartTag w:uri="urn:schemas-microsoft-com:office:smarttags" w:element="place">
        <w:smartTag w:uri="urn:schemas-microsoft-com:office:smarttags" w:element="City">
          <w:r w:rsidRPr="003B7712">
            <w:rPr>
              <w:snapToGrid w:val="0"/>
            </w:rPr>
            <w:t>Oklahoma City</w:t>
          </w:r>
        </w:smartTag>
        <w:r w:rsidRPr="003B7712">
          <w:rPr>
            <w:snapToGrid w:val="0"/>
          </w:rPr>
          <w:t xml:space="preserve">, </w:t>
        </w:r>
        <w:smartTag w:uri="urn:schemas-microsoft-com:office:smarttags" w:element="State">
          <w:r w:rsidRPr="003B7712">
            <w:rPr>
              <w:snapToGrid w:val="0"/>
            </w:rPr>
            <w:t>OK</w:t>
          </w:r>
        </w:smartTag>
        <w:r w:rsidRPr="003B7712">
          <w:rPr>
            <w:snapToGrid w:val="0"/>
          </w:rPr>
          <w:t xml:space="preserve"> </w:t>
        </w:r>
        <w:smartTag w:uri="urn:schemas-microsoft-com:office:smarttags" w:element="PostalCode">
          <w:r w:rsidRPr="003B7712">
            <w:rPr>
              <w:snapToGrid w:val="0"/>
            </w:rPr>
            <w:t>73126-0720</w:t>
          </w:r>
        </w:smartTag>
      </w:smartTag>
    </w:p>
    <w:p w14:paraId="2326851B" w14:textId="77777777" w:rsidR="00C75207" w:rsidRDefault="00C75207" w:rsidP="00D96F05">
      <w:pPr>
        <w:widowControl w:val="0"/>
        <w:jc w:val="both"/>
        <w:rPr>
          <w:snapToGrid w:val="0"/>
        </w:rPr>
      </w:pPr>
    </w:p>
    <w:p w14:paraId="17CD29C3" w14:textId="77777777" w:rsidR="00C75207" w:rsidRDefault="00C75207" w:rsidP="00D96F05">
      <w:pPr>
        <w:widowControl w:val="0"/>
        <w:jc w:val="both"/>
        <w:rPr>
          <w:snapToGrid w:val="0"/>
        </w:rPr>
      </w:pPr>
      <w:r>
        <w:rPr>
          <w:snapToGrid w:val="0"/>
        </w:rPr>
        <w:t xml:space="preserve">All Housing Development staff can be accessed by e-mail or phone.  The individual fax number for each staff member is 405.419.9 plus the last three digits of that person’s phone number.  </w:t>
      </w:r>
    </w:p>
    <w:p w14:paraId="34C7E639" w14:textId="77777777" w:rsidR="00C75207" w:rsidRPr="003B7712" w:rsidRDefault="00C75207">
      <w:pPr>
        <w:widowControl w:val="0"/>
        <w:jc w:val="both"/>
        <w:rPr>
          <w:snapToGrid w:val="0"/>
        </w:rPr>
      </w:pPr>
    </w:p>
    <w:p w14:paraId="73D7DE03" w14:textId="77777777" w:rsidR="005F734C" w:rsidRDefault="00FB7F7D" w:rsidP="00643290">
      <w:pPr>
        <w:widowControl w:val="0"/>
        <w:jc w:val="both"/>
        <w:rPr>
          <w:snapToGrid w:val="0"/>
        </w:rPr>
      </w:pPr>
      <w:hyperlink r:id="rId12" w:history="1">
        <w:r w:rsidR="00C20938" w:rsidRPr="00C20938">
          <w:rPr>
            <w:rStyle w:val="Hyperlink"/>
            <w:snapToGrid w:val="0"/>
          </w:rPr>
          <w:t>darrell.beavers@ohfa.org</w:t>
        </w:r>
      </w:hyperlink>
      <w:r w:rsidR="00C20938">
        <w:t xml:space="preserve"> </w:t>
      </w:r>
      <w:r w:rsidR="00C75207" w:rsidRPr="003B7712">
        <w:rPr>
          <w:snapToGrid w:val="0"/>
        </w:rPr>
        <w:tab/>
      </w:r>
      <w:r w:rsidR="001F1E68">
        <w:rPr>
          <w:snapToGrid w:val="0"/>
        </w:rPr>
        <w:tab/>
      </w:r>
      <w:r w:rsidR="00C20938" w:rsidRPr="005F734C">
        <w:rPr>
          <w:snapToGrid w:val="0"/>
        </w:rPr>
        <w:t>Housing Development Directo</w:t>
      </w:r>
      <w:r w:rsidR="001F1E68">
        <w:rPr>
          <w:snapToGrid w:val="0"/>
        </w:rPr>
        <w:t xml:space="preserve">r </w:t>
      </w:r>
      <w:r w:rsidR="001F1E68">
        <w:rPr>
          <w:snapToGrid w:val="0"/>
        </w:rPr>
        <w:tab/>
      </w:r>
      <w:r w:rsidR="00C75207" w:rsidRPr="003B7712">
        <w:rPr>
          <w:snapToGrid w:val="0"/>
        </w:rPr>
        <w:t>405.419.8</w:t>
      </w:r>
      <w:r w:rsidR="00C75207" w:rsidRPr="00FB7F7D">
        <w:rPr>
          <w:snapToGrid w:val="0"/>
          <w:u w:val="single"/>
        </w:rPr>
        <w:t>261</w:t>
      </w:r>
    </w:p>
    <w:p w14:paraId="3B6D19F8" w14:textId="77777777" w:rsidR="005F734C" w:rsidRDefault="00FB7F7D" w:rsidP="00E3535B">
      <w:pPr>
        <w:widowControl w:val="0"/>
        <w:jc w:val="both"/>
        <w:rPr>
          <w:snapToGrid w:val="0"/>
        </w:rPr>
      </w:pPr>
      <w:hyperlink r:id="rId13" w:history="1">
        <w:r w:rsidR="00876FB6" w:rsidRPr="004C10AD">
          <w:rPr>
            <w:rStyle w:val="Hyperlink"/>
            <w:snapToGrid w:val="0"/>
          </w:rPr>
          <w:t>danette.carr@ohfa.org</w:t>
        </w:r>
      </w:hyperlink>
      <w:r w:rsidR="007C665E">
        <w:rPr>
          <w:snapToGrid w:val="0"/>
        </w:rPr>
        <w:tab/>
      </w:r>
      <w:r w:rsidR="00C75207" w:rsidRPr="00C20938">
        <w:rPr>
          <w:rStyle w:val="Hyperlink"/>
          <w:u w:val="none"/>
        </w:rPr>
        <w:tab/>
      </w:r>
      <w:r w:rsidR="001F1E68">
        <w:rPr>
          <w:rStyle w:val="Hyperlink"/>
          <w:u w:val="none"/>
        </w:rPr>
        <w:tab/>
      </w:r>
      <w:r w:rsidR="007C665E" w:rsidRPr="005F734C">
        <w:rPr>
          <w:snapToGrid w:val="0"/>
        </w:rPr>
        <w:t>HD</w:t>
      </w:r>
      <w:r w:rsidR="00C75207" w:rsidRPr="00122631">
        <w:rPr>
          <w:snapToGrid w:val="0"/>
        </w:rPr>
        <w:t xml:space="preserve"> </w:t>
      </w:r>
      <w:r w:rsidR="00876FB6">
        <w:rPr>
          <w:snapToGrid w:val="0"/>
        </w:rPr>
        <w:t>Allocation</w:t>
      </w:r>
      <w:r w:rsidR="00C20938" w:rsidRPr="00122631">
        <w:rPr>
          <w:snapToGrid w:val="0"/>
        </w:rPr>
        <w:t xml:space="preserve"> </w:t>
      </w:r>
      <w:r w:rsidR="00C75207" w:rsidRPr="00122631">
        <w:rPr>
          <w:snapToGrid w:val="0"/>
        </w:rPr>
        <w:t>Supervisor</w:t>
      </w:r>
      <w:r w:rsidR="00C75207" w:rsidRPr="00122631">
        <w:rPr>
          <w:snapToGrid w:val="0"/>
        </w:rPr>
        <w:tab/>
      </w:r>
      <w:r w:rsidR="001F1E68">
        <w:rPr>
          <w:snapToGrid w:val="0"/>
        </w:rPr>
        <w:tab/>
      </w:r>
      <w:r w:rsidR="00C75207" w:rsidRPr="00122631">
        <w:rPr>
          <w:snapToGrid w:val="0"/>
        </w:rPr>
        <w:t>405.419.8</w:t>
      </w:r>
      <w:r w:rsidR="00876FB6" w:rsidRPr="00FB7F7D">
        <w:rPr>
          <w:snapToGrid w:val="0"/>
          <w:u w:val="single"/>
        </w:rPr>
        <w:t>136</w:t>
      </w:r>
    </w:p>
    <w:p w14:paraId="638A02C1" w14:textId="43F8D83C" w:rsidR="00C75207" w:rsidRPr="003B7712" w:rsidRDefault="00FB7F7D" w:rsidP="009A7472">
      <w:pPr>
        <w:widowControl w:val="0"/>
        <w:jc w:val="both"/>
        <w:rPr>
          <w:snapToGrid w:val="0"/>
        </w:rPr>
      </w:pPr>
      <w:hyperlink r:id="rId14" w:history="1">
        <w:r w:rsidRPr="00850DAD">
          <w:rPr>
            <w:rStyle w:val="Hyperlink"/>
            <w:snapToGrid w:val="0"/>
          </w:rPr>
          <w:t>amanda.cunningham@ohfa.org</w:t>
        </w:r>
      </w:hyperlink>
      <w:r w:rsidR="00C75207" w:rsidRPr="00122631">
        <w:rPr>
          <w:snapToGrid w:val="0"/>
        </w:rPr>
        <w:tab/>
      </w:r>
      <w:r w:rsidR="007C665E" w:rsidRPr="005F734C">
        <w:rPr>
          <w:snapToGrid w:val="0"/>
        </w:rPr>
        <w:t>HD</w:t>
      </w:r>
      <w:r w:rsidR="00C75207" w:rsidRPr="00122631">
        <w:rPr>
          <w:snapToGrid w:val="0"/>
        </w:rPr>
        <w:t xml:space="preserve"> </w:t>
      </w:r>
      <w:r w:rsidR="001F1E68">
        <w:rPr>
          <w:snapToGrid w:val="0"/>
        </w:rPr>
        <w:t>Administrative Assistant</w:t>
      </w:r>
      <w:r w:rsidR="00C75207" w:rsidRPr="00122631">
        <w:rPr>
          <w:snapToGrid w:val="0"/>
        </w:rPr>
        <w:t xml:space="preserve"> </w:t>
      </w:r>
      <w:r w:rsidR="001F1E68">
        <w:rPr>
          <w:snapToGrid w:val="0"/>
        </w:rPr>
        <w:tab/>
      </w:r>
      <w:r w:rsidR="001F1E68">
        <w:rPr>
          <w:snapToGrid w:val="0"/>
        </w:rPr>
        <w:tab/>
      </w:r>
      <w:r w:rsidR="00C75207" w:rsidRPr="00122631">
        <w:rPr>
          <w:snapToGrid w:val="0"/>
        </w:rPr>
        <w:t>405.419.8</w:t>
      </w:r>
      <w:r w:rsidR="00C75207" w:rsidRPr="00FB7F7D">
        <w:rPr>
          <w:snapToGrid w:val="0"/>
          <w:u w:val="single"/>
        </w:rPr>
        <w:t>133</w:t>
      </w:r>
    </w:p>
    <w:p w14:paraId="409880C7" w14:textId="77777777" w:rsidR="00C75207" w:rsidRPr="003B7712" w:rsidRDefault="00C75207">
      <w:pPr>
        <w:widowControl w:val="0"/>
        <w:jc w:val="both"/>
        <w:rPr>
          <w:b/>
          <w:bCs/>
          <w:snapToGrid w:val="0"/>
        </w:rPr>
      </w:pPr>
    </w:p>
    <w:p w14:paraId="359123E4" w14:textId="77777777" w:rsidR="00C75207" w:rsidRDefault="00C75207">
      <w:pPr>
        <w:widowControl w:val="0"/>
        <w:jc w:val="both"/>
        <w:rPr>
          <w:b/>
          <w:bCs/>
          <w:snapToGrid w:val="0"/>
        </w:rPr>
      </w:pPr>
      <w:r>
        <w:rPr>
          <w:b/>
          <w:bCs/>
          <w:snapToGrid w:val="0"/>
        </w:rPr>
        <w:t xml:space="preserve">Housing </w:t>
      </w:r>
      <w:r w:rsidR="00876FB6">
        <w:rPr>
          <w:b/>
          <w:bCs/>
          <w:snapToGrid w:val="0"/>
        </w:rPr>
        <w:t xml:space="preserve">Development Allocation </w:t>
      </w:r>
      <w:r w:rsidR="001F1E68">
        <w:rPr>
          <w:b/>
          <w:bCs/>
          <w:snapToGrid w:val="0"/>
        </w:rPr>
        <w:t>Analy</w:t>
      </w:r>
      <w:r w:rsidR="00876FB6">
        <w:rPr>
          <w:b/>
          <w:bCs/>
          <w:snapToGrid w:val="0"/>
        </w:rPr>
        <w:t>sts</w:t>
      </w:r>
      <w:r w:rsidRPr="003B7712">
        <w:rPr>
          <w:b/>
          <w:bCs/>
          <w:snapToGrid w:val="0"/>
        </w:rPr>
        <w:t>:</w:t>
      </w:r>
    </w:p>
    <w:p w14:paraId="1C1AB440" w14:textId="77777777" w:rsidR="00750A97" w:rsidRPr="00122631" w:rsidRDefault="00FB7F7D" w:rsidP="00750A97">
      <w:pPr>
        <w:widowControl w:val="0"/>
        <w:jc w:val="both"/>
        <w:rPr>
          <w:snapToGrid w:val="0"/>
        </w:rPr>
      </w:pPr>
      <w:hyperlink r:id="rId15" w:history="1">
        <w:r w:rsidR="001F1E68" w:rsidRPr="00BA6011">
          <w:rPr>
            <w:rStyle w:val="Hyperlink"/>
            <w:snapToGrid w:val="0"/>
          </w:rPr>
          <w:t>alicia.thomas@ohfa.org</w:t>
        </w:r>
      </w:hyperlink>
      <w:r w:rsidR="00750A97">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750A97">
        <w:rPr>
          <w:snapToGrid w:val="0"/>
        </w:rPr>
        <w:tab/>
      </w:r>
      <w:r w:rsidR="00750A97" w:rsidRPr="00122631">
        <w:rPr>
          <w:snapToGrid w:val="0"/>
        </w:rPr>
        <w:tab/>
      </w:r>
      <w:r w:rsidR="00750A97">
        <w:rPr>
          <w:snapToGrid w:val="0"/>
        </w:rPr>
        <w:t>405.419.8</w:t>
      </w:r>
      <w:r w:rsidR="00750A97" w:rsidRPr="00FB7F7D">
        <w:rPr>
          <w:snapToGrid w:val="0"/>
          <w:u w:val="single"/>
        </w:rPr>
        <w:t>137</w:t>
      </w:r>
    </w:p>
    <w:p w14:paraId="4781CD99" w14:textId="77777777" w:rsidR="00C75207" w:rsidRPr="00122631" w:rsidRDefault="00FB7F7D" w:rsidP="00ED7E93">
      <w:pPr>
        <w:widowControl w:val="0"/>
        <w:jc w:val="both"/>
        <w:rPr>
          <w:snapToGrid w:val="0"/>
        </w:rPr>
      </w:pPr>
      <w:hyperlink r:id="rId16" w:history="1">
        <w:r w:rsidR="008144C5" w:rsidRPr="00661E5D">
          <w:rPr>
            <w:rStyle w:val="Hyperlink"/>
            <w:snapToGrid w:val="0"/>
          </w:rPr>
          <w:t>edgar.silva@ohfa.org</w:t>
        </w:r>
      </w:hyperlink>
      <w:r w:rsidR="00C75207" w:rsidRPr="00C20938">
        <w:rPr>
          <w:snapToGrid w:val="0"/>
          <w:u w:val="single"/>
        </w:rPr>
        <w:t xml:space="preserve"> </w:t>
      </w:r>
      <w:r w:rsidR="00C75207" w:rsidRPr="00122631">
        <w:rPr>
          <w:snapToGrid w:val="0"/>
        </w:rPr>
        <w:tab/>
      </w:r>
      <w:r w:rsidR="00C75207" w:rsidRPr="00122631">
        <w:rPr>
          <w:snapToGrid w:val="0"/>
        </w:rPr>
        <w:tab/>
      </w:r>
      <w:bookmarkStart w:id="25" w:name="OLE_LINK1"/>
      <w:bookmarkStart w:id="26" w:name="OLE_LINK2"/>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C75207" w:rsidRPr="00122631">
        <w:rPr>
          <w:snapToGrid w:val="0"/>
        </w:rPr>
        <w:tab/>
      </w:r>
      <w:r w:rsidR="008144C5">
        <w:rPr>
          <w:snapToGrid w:val="0"/>
        </w:rPr>
        <w:t xml:space="preserve">           </w:t>
      </w:r>
      <w:r w:rsidR="001502FF">
        <w:rPr>
          <w:snapToGrid w:val="0"/>
        </w:rPr>
        <w:t xml:space="preserve"> </w:t>
      </w:r>
      <w:r w:rsidR="00C75207" w:rsidRPr="00122631">
        <w:rPr>
          <w:snapToGrid w:val="0"/>
        </w:rPr>
        <w:t>405.419.8</w:t>
      </w:r>
      <w:r w:rsidR="00C75207" w:rsidRPr="00FB7F7D">
        <w:rPr>
          <w:snapToGrid w:val="0"/>
          <w:u w:val="single"/>
        </w:rPr>
        <w:t>13</w:t>
      </w:r>
      <w:r w:rsidR="00750A97" w:rsidRPr="00FB7F7D">
        <w:rPr>
          <w:snapToGrid w:val="0"/>
          <w:u w:val="single"/>
        </w:rPr>
        <w:t>5</w:t>
      </w:r>
    </w:p>
    <w:bookmarkEnd w:id="25"/>
    <w:bookmarkEnd w:id="26"/>
    <w:p w14:paraId="59B931F5" w14:textId="77777777" w:rsidR="00750A97" w:rsidRPr="00122631" w:rsidRDefault="008144C5" w:rsidP="00750A97">
      <w:pPr>
        <w:widowControl w:val="0"/>
        <w:jc w:val="both"/>
        <w:rPr>
          <w:snapToGrid w:val="0"/>
        </w:rPr>
      </w:pPr>
      <w:r>
        <w:rPr>
          <w:snapToGrid w:val="0"/>
        </w:rPr>
        <w:fldChar w:fldCharType="begin"/>
      </w:r>
      <w:r>
        <w:rPr>
          <w:snapToGrid w:val="0"/>
        </w:rPr>
        <w:instrText xml:space="preserve"> HYPERLINK "mailto:</w:instrText>
      </w:r>
      <w:r w:rsidRPr="008144C5">
        <w:rPr>
          <w:snapToGrid w:val="0"/>
        </w:rPr>
        <w:instrText>sara.stephens@ohfa.org</w:instrText>
      </w:r>
      <w:r>
        <w:rPr>
          <w:snapToGrid w:val="0"/>
        </w:rPr>
        <w:instrText xml:space="preserve">" </w:instrText>
      </w:r>
      <w:r>
        <w:rPr>
          <w:snapToGrid w:val="0"/>
        </w:rPr>
        <w:fldChar w:fldCharType="separate"/>
      </w:r>
      <w:r w:rsidRPr="00661E5D">
        <w:rPr>
          <w:rStyle w:val="Hyperlink"/>
          <w:snapToGrid w:val="0"/>
        </w:rPr>
        <w:t>sara.stephens@ohfa.org</w:t>
      </w:r>
      <w:r>
        <w:rPr>
          <w:snapToGrid w:val="0"/>
        </w:rPr>
        <w:fldChar w:fldCharType="end"/>
      </w:r>
      <w:r w:rsidR="00750A97">
        <w:rPr>
          <w:snapToGrid w:val="0"/>
        </w:rPr>
        <w:t xml:space="preserve"> </w:t>
      </w:r>
      <w:r w:rsidR="00750A97" w:rsidRPr="00122631">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750A97" w:rsidRPr="00122631">
        <w:rPr>
          <w:snapToGrid w:val="0"/>
        </w:rPr>
        <w:tab/>
      </w:r>
      <w:r w:rsidR="00750A97" w:rsidRPr="00122631">
        <w:rPr>
          <w:snapToGrid w:val="0"/>
        </w:rPr>
        <w:tab/>
        <w:t>405.419.8</w:t>
      </w:r>
      <w:r w:rsidR="00750A97" w:rsidRPr="00FB7F7D">
        <w:rPr>
          <w:snapToGrid w:val="0"/>
          <w:u w:val="single"/>
        </w:rPr>
        <w:t>201</w:t>
      </w:r>
    </w:p>
    <w:p w14:paraId="30BE79DE" w14:textId="77777777" w:rsidR="00750A97" w:rsidRDefault="00FB7F7D" w:rsidP="00ED7E93">
      <w:pPr>
        <w:widowControl w:val="0"/>
        <w:jc w:val="both"/>
        <w:rPr>
          <w:u w:val="single"/>
        </w:rPr>
      </w:pPr>
      <w:hyperlink r:id="rId17" w:history="1">
        <w:r w:rsidR="00750A97" w:rsidRPr="004C10AD">
          <w:rPr>
            <w:rStyle w:val="Hyperlink"/>
          </w:rPr>
          <w:t>corey.bornemann@ohfa.org</w:t>
        </w:r>
      </w:hyperlink>
      <w:r w:rsidR="00750A97" w:rsidRPr="00750A97">
        <w:tab/>
      </w:r>
      <w:r w:rsidR="001F1E68">
        <w:tab/>
      </w:r>
      <w:r w:rsidR="001F1E68" w:rsidRPr="005F734C">
        <w:rPr>
          <w:snapToGrid w:val="0"/>
        </w:rPr>
        <w:t>HD</w:t>
      </w:r>
      <w:r w:rsidR="001F1E68" w:rsidRPr="00122631">
        <w:rPr>
          <w:snapToGrid w:val="0"/>
        </w:rPr>
        <w:t xml:space="preserve"> </w:t>
      </w:r>
      <w:r w:rsidR="001F1E68">
        <w:rPr>
          <w:snapToGrid w:val="0"/>
        </w:rPr>
        <w:t>Allocation Analyst</w:t>
      </w:r>
      <w:r w:rsidR="00750A97" w:rsidRPr="00750A97">
        <w:tab/>
      </w:r>
      <w:r w:rsidR="00750A97" w:rsidRPr="00750A97">
        <w:tab/>
      </w:r>
      <w:r w:rsidR="00750A97" w:rsidRPr="00122631">
        <w:rPr>
          <w:snapToGrid w:val="0"/>
        </w:rPr>
        <w:t>405.419.8</w:t>
      </w:r>
      <w:r w:rsidR="00750A97" w:rsidRPr="00FB7F7D">
        <w:rPr>
          <w:snapToGrid w:val="0"/>
          <w:u w:val="single"/>
        </w:rPr>
        <w:t>134</w:t>
      </w:r>
    </w:p>
    <w:p w14:paraId="165608C7" w14:textId="77777777" w:rsidR="00C75207" w:rsidRDefault="00FB7F7D" w:rsidP="00ED7E93">
      <w:pPr>
        <w:widowControl w:val="0"/>
        <w:jc w:val="both"/>
        <w:rPr>
          <w:snapToGrid w:val="0"/>
        </w:rPr>
      </w:pPr>
      <w:hyperlink r:id="rId18" w:history="1">
        <w:r w:rsidR="008144C5" w:rsidRPr="00661E5D">
          <w:rPr>
            <w:rStyle w:val="Hyperlink"/>
            <w:snapToGrid w:val="0"/>
          </w:rPr>
          <w:t>timothy.hicks@ohfa.org</w:t>
        </w:r>
      </w:hyperlink>
      <w:r w:rsidR="00C75207" w:rsidRPr="00122631">
        <w:rPr>
          <w:snapToGrid w:val="0"/>
        </w:rPr>
        <w:tab/>
      </w:r>
      <w:r w:rsidR="001F1E68">
        <w:rPr>
          <w:snapToGrid w:val="0"/>
        </w:rPr>
        <w:tab/>
      </w:r>
      <w:r w:rsidR="001F1E68" w:rsidRPr="005F734C">
        <w:rPr>
          <w:snapToGrid w:val="0"/>
        </w:rPr>
        <w:t>HD</w:t>
      </w:r>
      <w:r w:rsidR="001F1E68" w:rsidRPr="00122631">
        <w:rPr>
          <w:snapToGrid w:val="0"/>
        </w:rPr>
        <w:t xml:space="preserve"> </w:t>
      </w:r>
      <w:r w:rsidR="001F1E68">
        <w:rPr>
          <w:snapToGrid w:val="0"/>
        </w:rPr>
        <w:t>Allocation Analyst</w:t>
      </w:r>
      <w:r w:rsidR="00C75207" w:rsidRPr="00122631">
        <w:rPr>
          <w:snapToGrid w:val="0"/>
        </w:rPr>
        <w:tab/>
      </w:r>
      <w:r w:rsidR="00C75207" w:rsidRPr="00122631">
        <w:rPr>
          <w:snapToGrid w:val="0"/>
        </w:rPr>
        <w:tab/>
        <w:t>405.419.8</w:t>
      </w:r>
      <w:r w:rsidR="00C75207" w:rsidRPr="00FB7F7D">
        <w:rPr>
          <w:snapToGrid w:val="0"/>
          <w:u w:val="single"/>
        </w:rPr>
        <w:t>269</w:t>
      </w:r>
    </w:p>
    <w:p w14:paraId="7D9B6692" w14:textId="77777777" w:rsidR="00643290" w:rsidRPr="00122631" w:rsidRDefault="00643290" w:rsidP="00ED7E93">
      <w:pPr>
        <w:widowControl w:val="0"/>
        <w:jc w:val="both"/>
        <w:rPr>
          <w:snapToGrid w:val="0"/>
        </w:rPr>
      </w:pPr>
    </w:p>
    <w:p w14:paraId="4DBAFCA7" w14:textId="77777777" w:rsidR="00C75207" w:rsidRPr="003B7712" w:rsidRDefault="00C75207">
      <w:pPr>
        <w:widowControl w:val="0"/>
        <w:jc w:val="both"/>
        <w:rPr>
          <w:b/>
          <w:bCs/>
          <w:snapToGrid w:val="0"/>
        </w:rPr>
      </w:pPr>
      <w:r w:rsidRPr="003B7712">
        <w:rPr>
          <w:b/>
          <w:bCs/>
          <w:snapToGrid w:val="0"/>
        </w:rPr>
        <w:lastRenderedPageBreak/>
        <w:t>Program Compliance:</w:t>
      </w:r>
    </w:p>
    <w:p w14:paraId="197B7833" w14:textId="77777777" w:rsidR="00C75207" w:rsidRPr="00122631" w:rsidRDefault="00FB7F7D" w:rsidP="00986341">
      <w:pPr>
        <w:pStyle w:val="BodyText"/>
        <w:spacing w:after="0"/>
        <w:ind w:right="-540"/>
        <w:jc w:val="both"/>
      </w:pPr>
      <w:hyperlink r:id="rId19" w:history="1">
        <w:r w:rsidR="00526495" w:rsidRPr="006705F8">
          <w:rPr>
            <w:rStyle w:val="Hyperlink"/>
            <w:snapToGrid w:val="0"/>
            <w:sz w:val="24"/>
            <w:szCs w:val="24"/>
          </w:rPr>
          <w:t>sandra.mcgougan</w:t>
        </w:r>
      </w:hyperlink>
      <w:r w:rsidR="00C75207" w:rsidRPr="00131103">
        <w:rPr>
          <w:snapToGrid w:val="0"/>
          <w:color w:val="0000FF"/>
          <w:sz w:val="24"/>
          <w:szCs w:val="24"/>
          <w:u w:val="single"/>
        </w:rPr>
        <w:t>@ohfa.org</w:t>
      </w:r>
      <w:r w:rsidR="00C75207" w:rsidRPr="003B7712">
        <w:rPr>
          <w:snapToGrid w:val="0"/>
          <w:sz w:val="24"/>
        </w:rPr>
        <w:t xml:space="preserve"> </w:t>
      </w:r>
      <w:r w:rsidR="00986341">
        <w:rPr>
          <w:snapToGrid w:val="0"/>
          <w:sz w:val="24"/>
        </w:rPr>
        <w:t xml:space="preserve"> </w:t>
      </w:r>
      <w:r w:rsidR="001F1E68">
        <w:rPr>
          <w:snapToGrid w:val="0"/>
          <w:sz w:val="24"/>
        </w:rPr>
        <w:t xml:space="preserve"> </w:t>
      </w:r>
      <w:r w:rsidR="001F1E68">
        <w:rPr>
          <w:snapToGrid w:val="0"/>
          <w:sz w:val="24"/>
        </w:rPr>
        <w:tab/>
      </w:r>
      <w:r w:rsidR="008144C5">
        <w:rPr>
          <w:snapToGrid w:val="0"/>
          <w:sz w:val="24"/>
        </w:rPr>
        <w:t>HD</w:t>
      </w:r>
      <w:r w:rsidR="00986341">
        <w:rPr>
          <w:snapToGrid w:val="0"/>
          <w:sz w:val="24"/>
        </w:rPr>
        <w:t xml:space="preserve"> </w:t>
      </w:r>
      <w:r w:rsidR="00C75207" w:rsidRPr="00122631">
        <w:rPr>
          <w:snapToGrid w:val="0"/>
          <w:sz w:val="24"/>
        </w:rPr>
        <w:t xml:space="preserve">Compliance </w:t>
      </w:r>
      <w:r w:rsidR="00C83A9F">
        <w:rPr>
          <w:snapToGrid w:val="0"/>
          <w:sz w:val="24"/>
        </w:rPr>
        <w:t>S</w:t>
      </w:r>
      <w:r w:rsidR="00750A97">
        <w:rPr>
          <w:snapToGrid w:val="0"/>
          <w:sz w:val="24"/>
        </w:rPr>
        <w:t>upervisor</w:t>
      </w:r>
      <w:r w:rsidR="00986341">
        <w:rPr>
          <w:snapToGrid w:val="0"/>
          <w:sz w:val="24"/>
        </w:rPr>
        <w:t xml:space="preserve">   </w:t>
      </w:r>
      <w:r w:rsidR="00EE6631">
        <w:rPr>
          <w:snapToGrid w:val="0"/>
          <w:sz w:val="24"/>
        </w:rPr>
        <w:tab/>
      </w:r>
      <w:r w:rsidR="00EE6631">
        <w:rPr>
          <w:snapToGrid w:val="0"/>
          <w:sz w:val="24"/>
        </w:rPr>
        <w:tab/>
      </w:r>
      <w:r w:rsidR="00C75207" w:rsidRPr="00122631">
        <w:rPr>
          <w:snapToGrid w:val="0"/>
          <w:sz w:val="24"/>
        </w:rPr>
        <w:t>405.419.8</w:t>
      </w:r>
      <w:r w:rsidR="00526495" w:rsidRPr="008144C5">
        <w:rPr>
          <w:snapToGrid w:val="0"/>
          <w:sz w:val="24"/>
          <w:u w:val="single"/>
        </w:rPr>
        <w:t>271</w:t>
      </w:r>
    </w:p>
    <w:p w14:paraId="30BEF4BA" w14:textId="77777777" w:rsidR="00C75207" w:rsidRDefault="00FB7F7D" w:rsidP="00986341">
      <w:pPr>
        <w:ind w:right="-540"/>
      </w:pPr>
      <w:hyperlink r:id="rId20" w:history="1">
        <w:r w:rsidR="008144C5" w:rsidRPr="00661E5D">
          <w:rPr>
            <w:rStyle w:val="Hyperlink"/>
          </w:rPr>
          <w:t>sheri.pritchard@ohfa.org</w:t>
        </w:r>
      </w:hyperlink>
      <w:r w:rsidR="00C75207" w:rsidRPr="00D90689">
        <w:rPr>
          <w:color w:val="FF0000"/>
        </w:rPr>
        <w:t xml:space="preserve"> </w:t>
      </w:r>
      <w:r w:rsidR="008144C5">
        <w:rPr>
          <w:color w:val="FF0000"/>
        </w:rPr>
        <w:t xml:space="preserve">        </w:t>
      </w:r>
      <w:r w:rsidR="008144C5">
        <w:rPr>
          <w:color w:val="FF0000"/>
        </w:rPr>
        <w:tab/>
      </w:r>
      <w:r w:rsidR="008144C5">
        <w:rPr>
          <w:snapToGrid w:val="0"/>
        </w:rPr>
        <w:t>HD</w:t>
      </w:r>
      <w:r w:rsidR="00986341" w:rsidRPr="003B7712">
        <w:t xml:space="preserve"> </w:t>
      </w:r>
      <w:r w:rsidR="00C75207" w:rsidRPr="003B7712">
        <w:t>Compliance</w:t>
      </w:r>
      <w:r w:rsidR="006705F8">
        <w:t xml:space="preserve"> </w:t>
      </w:r>
      <w:r w:rsidR="00C83A9F">
        <w:t>Specialist</w:t>
      </w:r>
      <w:r w:rsidR="00C75207" w:rsidRPr="003B7712">
        <w:t xml:space="preserve"> </w:t>
      </w:r>
      <w:r w:rsidR="008144C5">
        <w:t xml:space="preserve">    </w:t>
      </w:r>
      <w:r w:rsidR="001F1E68">
        <w:tab/>
      </w:r>
      <w:r w:rsidR="001F1E68">
        <w:tab/>
      </w:r>
      <w:r w:rsidR="00C75207" w:rsidRPr="003B7712">
        <w:t>405.419.8</w:t>
      </w:r>
      <w:r w:rsidR="00C75207" w:rsidRPr="008144C5">
        <w:rPr>
          <w:u w:val="single"/>
        </w:rPr>
        <w:t>132</w:t>
      </w:r>
    </w:p>
    <w:p w14:paraId="28BF3FE4" w14:textId="77777777" w:rsidR="008144C5" w:rsidRDefault="00FB7F7D" w:rsidP="008144C5">
      <w:pPr>
        <w:jc w:val="both"/>
        <w:rPr>
          <w:u w:val="single"/>
        </w:rPr>
      </w:pPr>
      <w:hyperlink r:id="rId21" w:history="1">
        <w:r w:rsidR="001F1E68" w:rsidRPr="00BA6011">
          <w:rPr>
            <w:rStyle w:val="Hyperlink"/>
          </w:rPr>
          <w:t>s</w:t>
        </w:r>
        <w:r w:rsidR="001F1E68" w:rsidRPr="00E3535B">
          <w:rPr>
            <w:rStyle w:val="Hyperlink"/>
          </w:rPr>
          <w:t>yleste.johnson@ohfa.org</w:t>
        </w:r>
      </w:hyperlink>
      <w:r w:rsidR="008144C5" w:rsidRPr="00E3535B">
        <w:t xml:space="preserve"> </w:t>
      </w:r>
      <w:r w:rsidR="001F1E68">
        <w:tab/>
      </w:r>
      <w:r w:rsidR="001F1E68">
        <w:tab/>
      </w:r>
      <w:r w:rsidR="008144C5">
        <w:t xml:space="preserve">HD Compliance Specialist       </w:t>
      </w:r>
      <w:r w:rsidR="00EE6631">
        <w:tab/>
      </w:r>
      <w:r w:rsidR="008144C5">
        <w:t>405.419.8</w:t>
      </w:r>
      <w:r w:rsidR="008144C5" w:rsidRPr="00FB7F7D">
        <w:rPr>
          <w:u w:val="single"/>
        </w:rPr>
        <w:t>280</w:t>
      </w:r>
    </w:p>
    <w:p w14:paraId="4C02C9C5" w14:textId="77777777" w:rsidR="008144C5" w:rsidRPr="003B7712" w:rsidRDefault="008144C5" w:rsidP="00986341">
      <w:pPr>
        <w:ind w:right="-540"/>
      </w:pPr>
    </w:p>
    <w:p w14:paraId="22037065" w14:textId="77777777" w:rsidR="00C75207" w:rsidRDefault="00C75207">
      <w:pPr>
        <w:pStyle w:val="Heading1"/>
        <w:spacing w:before="0" w:after="0"/>
        <w:rPr>
          <w:rFonts w:ascii="Times New Roman" w:hAnsi="Times New Roman"/>
          <w:szCs w:val="28"/>
        </w:rPr>
      </w:pPr>
      <w:bookmarkStart w:id="27" w:name="_Toc448211055"/>
      <w:bookmarkStart w:id="28" w:name="_Toc450620906"/>
      <w:bookmarkStart w:id="29" w:name="_Toc450621014"/>
      <w:bookmarkStart w:id="30" w:name="_Toc450621204"/>
      <w:bookmarkStart w:id="31" w:name="_Toc450713126"/>
      <w:bookmarkStart w:id="32" w:name="_Toc12433755"/>
      <w:bookmarkStart w:id="33" w:name="_Toc83896613"/>
      <w:r w:rsidRPr="00327D74">
        <w:rPr>
          <w:rFonts w:ascii="Times New Roman" w:hAnsi="Times New Roman"/>
          <w:szCs w:val="28"/>
        </w:rPr>
        <w:t>Contingent Commitment</w:t>
      </w:r>
      <w:bookmarkEnd w:id="27"/>
      <w:bookmarkEnd w:id="28"/>
      <w:bookmarkEnd w:id="29"/>
      <w:bookmarkEnd w:id="30"/>
      <w:bookmarkEnd w:id="31"/>
      <w:bookmarkEnd w:id="32"/>
      <w:bookmarkEnd w:id="33"/>
    </w:p>
    <w:p w14:paraId="78FBA6C2" w14:textId="77777777" w:rsidR="005F734C" w:rsidRPr="005F734C" w:rsidRDefault="005F734C" w:rsidP="005F734C"/>
    <w:p w14:paraId="69395909" w14:textId="77777777" w:rsidR="00C75207" w:rsidRPr="003B7712" w:rsidRDefault="002750D6">
      <w:pPr>
        <w:jc w:val="both"/>
      </w:pPr>
      <w:r>
        <w:rPr>
          <w:b/>
        </w:rPr>
        <w:t>Development</w:t>
      </w:r>
      <w:r w:rsidR="00C75207" w:rsidRPr="00B93538">
        <w:rPr>
          <w:b/>
        </w:rPr>
        <w:t xml:space="preserve">s selected for funding that involve pending </w:t>
      </w:r>
      <w:r w:rsidR="00E7349F" w:rsidRPr="005F734C">
        <w:t>Applications</w:t>
      </w:r>
      <w:r w:rsidR="00E7349F" w:rsidRPr="00E7349F">
        <w:t xml:space="preserve"> </w:t>
      </w:r>
      <w:r w:rsidR="00C75207" w:rsidRPr="00B93538">
        <w:rPr>
          <w:b/>
        </w:rPr>
        <w:t>submitted to other public and private entities for other types of financing, will receive contingent OHTF commitments only.</w:t>
      </w:r>
      <w:r w:rsidR="00C75207" w:rsidRPr="003B7712">
        <w:t xml:space="preserve">  Contingent commitments will be </w:t>
      </w:r>
      <w:r w:rsidR="00C75207" w:rsidRPr="00122631">
        <w:t xml:space="preserve">withdrawn if </w:t>
      </w:r>
      <w:r w:rsidR="00C4055F">
        <w:t>A</w:t>
      </w:r>
      <w:r w:rsidR="00C75207" w:rsidRPr="00122631">
        <w:t xml:space="preserve">pplicants </w:t>
      </w:r>
      <w:r w:rsidR="00C75207">
        <w:t>d</w:t>
      </w:r>
      <w:r w:rsidR="00C75207" w:rsidRPr="00122631">
        <w:t>o not subsequently receive an award from other funding sources, such</w:t>
      </w:r>
      <w:r w:rsidR="00C75207" w:rsidRPr="003B7712">
        <w:t xml:space="preserve"> as </w:t>
      </w:r>
      <w:r w:rsidR="00C75207">
        <w:t>Affordable</w:t>
      </w:r>
      <w:r w:rsidR="00C75207" w:rsidRPr="003B7712">
        <w:t xml:space="preserve"> Housing Tax Credits, HOME, Federal Home Loan Bank, private debt capi</w:t>
      </w:r>
      <w:r w:rsidR="00C75207">
        <w:t xml:space="preserve">tal providers, and foundations.  </w:t>
      </w:r>
      <w:r w:rsidR="00C75207" w:rsidRPr="00713CFF">
        <w:t>Contingent commitments will</w:t>
      </w:r>
      <w:r w:rsidR="00C75207">
        <w:t xml:space="preserve"> only be made for OHTF funds available at the time of the award and will</w:t>
      </w:r>
      <w:r w:rsidR="00C75207" w:rsidRPr="00713CFF">
        <w:t xml:space="preserve"> generally be for a period </w:t>
      </w:r>
      <w:r w:rsidR="00C75207">
        <w:t>not to exceed</w:t>
      </w:r>
      <w:r w:rsidR="00C75207" w:rsidRPr="00713CFF">
        <w:t xml:space="preserve"> six months.</w:t>
      </w:r>
    </w:p>
    <w:p w14:paraId="58199226" w14:textId="77777777" w:rsidR="00C75207" w:rsidRDefault="00C75207">
      <w:pPr>
        <w:rPr>
          <w:sz w:val="20"/>
          <w:szCs w:val="20"/>
        </w:rPr>
      </w:pPr>
    </w:p>
    <w:p w14:paraId="68089A83" w14:textId="77777777" w:rsidR="00C75207" w:rsidRPr="005F734C" w:rsidRDefault="00C75207" w:rsidP="00CB1B92">
      <w:pPr>
        <w:jc w:val="both"/>
      </w:pPr>
      <w:r w:rsidRPr="005F734C">
        <w:t>OHFA reserves the right to adjust contingent commitment amounts based on the actual award from other financial participants, public and private.</w:t>
      </w:r>
    </w:p>
    <w:p w14:paraId="2D1C8435" w14:textId="77777777" w:rsidR="00C75207" w:rsidRDefault="00C75207">
      <w:pPr>
        <w:pStyle w:val="BodyText"/>
        <w:spacing w:after="0"/>
        <w:jc w:val="both"/>
        <w:rPr>
          <w:b/>
          <w:sz w:val="24"/>
          <w:szCs w:val="24"/>
        </w:rPr>
      </w:pPr>
    </w:p>
    <w:p w14:paraId="3A08BF52" w14:textId="77777777" w:rsidR="00C75207" w:rsidRPr="00327D74" w:rsidRDefault="002750D6">
      <w:pPr>
        <w:pStyle w:val="BodyText"/>
        <w:spacing w:after="0"/>
        <w:jc w:val="both"/>
        <w:rPr>
          <w:b/>
          <w:sz w:val="24"/>
          <w:szCs w:val="24"/>
        </w:rPr>
      </w:pPr>
      <w:r w:rsidRPr="00327D74">
        <w:rPr>
          <w:b/>
          <w:sz w:val="24"/>
          <w:szCs w:val="24"/>
        </w:rPr>
        <w:t>Construction Start</w:t>
      </w:r>
    </w:p>
    <w:p w14:paraId="7CA06D00" w14:textId="77777777" w:rsidR="00C75207" w:rsidRPr="00233B77" w:rsidRDefault="00142878" w:rsidP="00CB1B92">
      <w:pPr>
        <w:pStyle w:val="BodyText"/>
        <w:spacing w:after="0"/>
        <w:jc w:val="both"/>
        <w:rPr>
          <w:b/>
          <w:sz w:val="24"/>
          <w:szCs w:val="24"/>
        </w:rPr>
      </w:pPr>
      <w:r>
        <w:rPr>
          <w:b/>
          <w:sz w:val="24"/>
          <w:szCs w:val="24"/>
        </w:rPr>
        <w:t>Applicants</w:t>
      </w:r>
      <w:r w:rsidR="00C75207">
        <w:rPr>
          <w:b/>
          <w:sz w:val="24"/>
          <w:szCs w:val="24"/>
        </w:rPr>
        <w:t xml:space="preserve"> for an OHTF loan must be ready to close the loan and start construction within </w:t>
      </w:r>
      <w:r w:rsidR="00131103" w:rsidRPr="005F734C">
        <w:rPr>
          <w:b/>
          <w:sz w:val="24"/>
          <w:szCs w:val="24"/>
        </w:rPr>
        <w:t>120 days</w:t>
      </w:r>
      <w:r w:rsidR="00131103" w:rsidRPr="00131103">
        <w:rPr>
          <w:b/>
          <w:sz w:val="24"/>
          <w:szCs w:val="24"/>
        </w:rPr>
        <w:t xml:space="preserve"> </w:t>
      </w:r>
      <w:r w:rsidR="00C75207">
        <w:rPr>
          <w:b/>
          <w:sz w:val="24"/>
          <w:szCs w:val="24"/>
        </w:rPr>
        <w:t>of an award by OHFA’s Board of Trustees. Failure to do so can result in termination of the loan commitment.</w:t>
      </w:r>
    </w:p>
    <w:p w14:paraId="31828C64" w14:textId="77777777" w:rsidR="00C75207" w:rsidRPr="004A6BCA" w:rsidRDefault="00C75207">
      <w:pPr>
        <w:pStyle w:val="BodyText"/>
        <w:spacing w:after="0"/>
        <w:jc w:val="both"/>
        <w:rPr>
          <w:b/>
          <w:sz w:val="24"/>
          <w:szCs w:val="24"/>
        </w:rPr>
      </w:pPr>
    </w:p>
    <w:p w14:paraId="7850A7AD" w14:textId="77777777" w:rsidR="00C75207" w:rsidRPr="00327D74" w:rsidRDefault="00C75207">
      <w:pPr>
        <w:pStyle w:val="Heading1"/>
        <w:spacing w:before="0" w:after="0"/>
        <w:rPr>
          <w:rFonts w:ascii="Times New Roman" w:hAnsi="Times New Roman"/>
          <w:szCs w:val="28"/>
        </w:rPr>
      </w:pPr>
      <w:bookmarkStart w:id="34" w:name="_Toc450620907"/>
      <w:bookmarkStart w:id="35" w:name="_Toc450621015"/>
      <w:bookmarkStart w:id="36" w:name="_Toc450621205"/>
      <w:bookmarkStart w:id="37" w:name="_Toc450713127"/>
      <w:bookmarkStart w:id="38" w:name="_Toc12433756"/>
      <w:bookmarkStart w:id="39" w:name="_Toc83896614"/>
      <w:r w:rsidRPr="00327D74">
        <w:rPr>
          <w:rFonts w:ascii="Times New Roman" w:hAnsi="Times New Roman"/>
          <w:szCs w:val="28"/>
        </w:rPr>
        <w:t>Award Instrument</w:t>
      </w:r>
      <w:bookmarkEnd w:id="34"/>
      <w:bookmarkEnd w:id="35"/>
      <w:bookmarkEnd w:id="36"/>
      <w:bookmarkEnd w:id="37"/>
      <w:bookmarkEnd w:id="38"/>
      <w:bookmarkEnd w:id="39"/>
    </w:p>
    <w:p w14:paraId="493D7F66" w14:textId="77777777" w:rsidR="00C75207" w:rsidRDefault="00C75207">
      <w:pPr>
        <w:pStyle w:val="BodyText"/>
        <w:spacing w:after="0"/>
        <w:jc w:val="both"/>
        <w:rPr>
          <w:sz w:val="24"/>
        </w:rPr>
      </w:pPr>
      <w:r w:rsidRPr="003B7712">
        <w:rPr>
          <w:sz w:val="24"/>
        </w:rPr>
        <w:t>Loan Agreements and Promissory Notes will be used to contract with funded</w:t>
      </w:r>
      <w:r w:rsidR="00CB1B92">
        <w:rPr>
          <w:sz w:val="24"/>
        </w:rPr>
        <w:t xml:space="preserve"> </w:t>
      </w:r>
      <w:r w:rsidR="00CB1B92" w:rsidRPr="005F734C">
        <w:rPr>
          <w:sz w:val="24"/>
        </w:rPr>
        <w:t>Applicants</w:t>
      </w:r>
      <w:r w:rsidRPr="005F734C">
        <w:rPr>
          <w:sz w:val="24"/>
        </w:rPr>
        <w:t xml:space="preserve"> </w:t>
      </w:r>
      <w:r w:rsidRPr="003B7712">
        <w:rPr>
          <w:sz w:val="24"/>
        </w:rPr>
        <w:t>in order to implement proposed affordable housing development activities issued through OHFA. Appropriate general and special conditions will be contained within the</w:t>
      </w:r>
      <w:r w:rsidR="006705F8">
        <w:rPr>
          <w:sz w:val="24"/>
        </w:rPr>
        <w:t xml:space="preserve"> O</w:t>
      </w:r>
      <w:r w:rsidR="008F3F7A">
        <w:rPr>
          <w:sz w:val="24"/>
        </w:rPr>
        <w:t>HTF documents</w:t>
      </w:r>
      <w:r w:rsidRPr="003B7712">
        <w:rPr>
          <w:sz w:val="24"/>
        </w:rPr>
        <w:t xml:space="preserve">.  The maximum loan/contract period </w:t>
      </w:r>
      <w:r w:rsidR="00131103" w:rsidRPr="005F734C">
        <w:rPr>
          <w:sz w:val="24"/>
        </w:rPr>
        <w:t>is</w:t>
      </w:r>
      <w:r w:rsidR="00131103" w:rsidRPr="00131103">
        <w:rPr>
          <w:sz w:val="24"/>
        </w:rPr>
        <w:t xml:space="preserve"> </w:t>
      </w:r>
      <w:r w:rsidR="00685205">
        <w:rPr>
          <w:sz w:val="24"/>
        </w:rPr>
        <w:t>twenty four</w:t>
      </w:r>
      <w:r w:rsidR="00685205" w:rsidRPr="003B7712">
        <w:rPr>
          <w:sz w:val="24"/>
        </w:rPr>
        <w:t xml:space="preserve"> </w:t>
      </w:r>
      <w:r w:rsidRPr="003B7712">
        <w:rPr>
          <w:sz w:val="24"/>
        </w:rPr>
        <w:t>(</w:t>
      </w:r>
      <w:r w:rsidR="00685205">
        <w:rPr>
          <w:sz w:val="24"/>
        </w:rPr>
        <w:t>24</w:t>
      </w:r>
      <w:r w:rsidRPr="003B7712">
        <w:rPr>
          <w:sz w:val="24"/>
        </w:rPr>
        <w:t>) months.</w:t>
      </w:r>
      <w:r>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77777777"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poor performance, OHFA may, where necessary, request the note be called.  Poor performance and non-performance will include but </w:t>
      </w:r>
      <w:r>
        <w:t xml:space="preserve">is </w:t>
      </w:r>
      <w:r w:rsidRPr="003B7712">
        <w:t>not limited to:</w:t>
      </w:r>
    </w:p>
    <w:p w14:paraId="715C1CEC" w14:textId="77777777" w:rsidR="00C75207" w:rsidRPr="003B7712" w:rsidRDefault="00C75207" w:rsidP="00DD238F">
      <w:pPr>
        <w:numPr>
          <w:ilvl w:val="0"/>
          <w:numId w:val="19"/>
        </w:numPr>
        <w:jc w:val="both"/>
      </w:pPr>
      <w:r w:rsidRPr="003B7712">
        <w:t xml:space="preserve">Actual progress </w:t>
      </w:r>
      <w:r>
        <w:t xml:space="preserve">that </w:t>
      </w:r>
      <w:r w:rsidRPr="003B7712">
        <w:t>varies substantially from the progress updates received.</w:t>
      </w:r>
    </w:p>
    <w:p w14:paraId="75CE8450" w14:textId="77777777" w:rsidR="00C75207" w:rsidRPr="003B7712" w:rsidRDefault="00C75207" w:rsidP="00DA484C">
      <w:pPr>
        <w:numPr>
          <w:ilvl w:val="0"/>
          <w:numId w:val="6"/>
        </w:numPr>
        <w:jc w:val="both"/>
      </w:pPr>
      <w:r w:rsidRPr="003B7712">
        <w:t xml:space="preserve">Proposed components of the </w:t>
      </w:r>
      <w:r w:rsidR="00CB1B92" w:rsidRPr="005F734C">
        <w:t>Development</w:t>
      </w:r>
      <w:r w:rsidR="00CB1B92" w:rsidRPr="00CB1B92">
        <w:t xml:space="preserve"> </w:t>
      </w:r>
      <w:r w:rsidRPr="003B7712">
        <w:t>have failed to be</w:t>
      </w:r>
      <w:r>
        <w:t xml:space="preserve"> included in the </w:t>
      </w:r>
      <w:r w:rsidR="00CB1B92" w:rsidRPr="005F734C">
        <w:t>Development</w:t>
      </w:r>
      <w:r>
        <w:t>. (</w:t>
      </w:r>
      <w:r w:rsidR="00F2630C">
        <w:t>E.g</w:t>
      </w:r>
      <w:r>
        <w:t>.</w:t>
      </w:r>
      <w:r w:rsidRPr="003B7712">
        <w:t xml:space="preserve"> funds were allocated to develop a three bedroom single family </w:t>
      </w:r>
      <w:r w:rsidR="00F2630C" w:rsidRPr="003B7712">
        <w:t>house;</w:t>
      </w:r>
      <w:r w:rsidRPr="003B7712">
        <w:t xml:space="preserve"> developer modifies the proposed idea and begins construction on a two bedroom single family home.) </w:t>
      </w:r>
    </w:p>
    <w:p w14:paraId="0EB6F790" w14:textId="77777777" w:rsidR="00C75207" w:rsidRPr="003B7712" w:rsidRDefault="00C75207" w:rsidP="00DA484C">
      <w:pPr>
        <w:numPr>
          <w:ilvl w:val="0"/>
          <w:numId w:val="6"/>
        </w:numPr>
        <w:jc w:val="both"/>
      </w:pPr>
      <w:r w:rsidRPr="00122631">
        <w:t>Failure to comply with compliance guidelines which are described herein</w:t>
      </w:r>
      <w:r w:rsidRPr="003B7712">
        <w:t>.</w:t>
      </w:r>
    </w:p>
    <w:p w14:paraId="1C440497" w14:textId="77777777" w:rsidR="00C75207" w:rsidRPr="003B7712" w:rsidRDefault="00C75207" w:rsidP="00185B86">
      <w:pPr>
        <w:ind w:left="720"/>
        <w:jc w:val="both"/>
      </w:pPr>
    </w:p>
    <w:p w14:paraId="7870CDF3" w14:textId="77777777" w:rsidR="00C75207" w:rsidRPr="003B7712" w:rsidRDefault="00C75207">
      <w:pPr>
        <w:jc w:val="both"/>
        <w:rPr>
          <w:iCs/>
        </w:rPr>
      </w:pPr>
      <w:r w:rsidRPr="00050AC5">
        <w:t xml:space="preserve">Funded </w:t>
      </w:r>
      <w:r w:rsidR="00AA42AB">
        <w:t>A</w:t>
      </w:r>
      <w:r w:rsidRPr="00050AC5">
        <w:t>pplications and supplemental information are incorporated and made a part of the loan agreements</w:t>
      </w:r>
      <w:r w:rsidRPr="003B7712">
        <w:t xml:space="preserve">.  As such, they will be used to monitor </w:t>
      </w:r>
      <w:r w:rsidR="00CB1B92" w:rsidRPr="005F734C">
        <w:t>Development Activities</w:t>
      </w:r>
      <w:r w:rsidRPr="003B7712">
        <w:t>, implementation</w:t>
      </w:r>
      <w:r>
        <w:t xml:space="preserve"> schedules, and performance.  </w:t>
      </w:r>
      <w:r w:rsidRPr="003B7712">
        <w:t>Requests for consideration of modifications and extensions must be made in writing prior to any changes and/or modifications.</w:t>
      </w:r>
      <w:r>
        <w:t xml:space="preserve">  </w:t>
      </w:r>
      <w:r w:rsidRPr="00BC4AF6">
        <w:rPr>
          <w:u w:val="single"/>
        </w:rPr>
        <w:t xml:space="preserve"> </w:t>
      </w:r>
      <w:r w:rsidRPr="003B7712">
        <w:t xml:space="preserve"> OHFA reserves the right to reject the request for consideration.  Modifications and extensions may be considered</w:t>
      </w:r>
      <w:r w:rsidRPr="003B7712">
        <w:rPr>
          <w:i/>
        </w:rPr>
        <w:t xml:space="preserve"> </w:t>
      </w:r>
      <w:r w:rsidRPr="003B7712">
        <w:rPr>
          <w:iCs/>
        </w:rPr>
        <w:t>only in extreme cases, and may be denied. Each circumstance will be examined on an individual basis, allowing staff to consider unforeseen events that would justify request for consideration.</w:t>
      </w:r>
    </w:p>
    <w:p w14:paraId="1A99CCDB" w14:textId="77777777" w:rsidR="00C75207" w:rsidRDefault="00C75207" w:rsidP="00A90AEC">
      <w:pPr>
        <w:pStyle w:val="Heading1"/>
        <w:spacing w:before="0" w:after="0"/>
        <w:rPr>
          <w:rFonts w:cs="Arial"/>
          <w:bCs/>
          <w:iCs/>
          <w:sz w:val="24"/>
        </w:rPr>
      </w:pPr>
    </w:p>
    <w:p w14:paraId="19549E7D" w14:textId="77777777" w:rsidR="00C75207" w:rsidRPr="00327D74" w:rsidRDefault="00C75207" w:rsidP="00A90AEC">
      <w:pPr>
        <w:pStyle w:val="Heading1"/>
        <w:spacing w:before="0" w:after="0"/>
        <w:rPr>
          <w:rFonts w:ascii="Times New Roman" w:hAnsi="Times New Roman"/>
          <w:bCs/>
          <w:iCs/>
          <w:szCs w:val="28"/>
        </w:rPr>
      </w:pPr>
      <w:bookmarkStart w:id="40" w:name="_Toc83896615"/>
      <w:r w:rsidRPr="00327D74">
        <w:rPr>
          <w:rFonts w:ascii="Times New Roman" w:hAnsi="Times New Roman"/>
          <w:bCs/>
          <w:iCs/>
          <w:szCs w:val="28"/>
        </w:rPr>
        <w:t>OHTF Compliance Monitoring</w:t>
      </w:r>
      <w:bookmarkEnd w:id="40"/>
      <w:r w:rsidRPr="00327D74">
        <w:rPr>
          <w:rFonts w:ascii="Times New Roman" w:hAnsi="Times New Roman"/>
          <w:bCs/>
          <w:iCs/>
          <w:szCs w:val="28"/>
        </w:rPr>
        <w:t xml:space="preserve"> </w:t>
      </w:r>
    </w:p>
    <w:p w14:paraId="5E50EC56" w14:textId="77777777" w:rsidR="00C75207" w:rsidRPr="005F734C" w:rsidRDefault="00131103">
      <w:pPr>
        <w:jc w:val="both"/>
        <w:rPr>
          <w:iCs/>
        </w:rPr>
      </w:pPr>
      <w:r w:rsidRPr="005F734C">
        <w:rPr>
          <w:iCs/>
        </w:rPr>
        <w:t>OHTF</w:t>
      </w:r>
      <w:r>
        <w:rPr>
          <w:iCs/>
        </w:rPr>
        <w:t xml:space="preserve"> compliance </w:t>
      </w:r>
      <w:r w:rsidR="00C75207" w:rsidRPr="003B7712">
        <w:rPr>
          <w:iCs/>
        </w:rPr>
        <w:t xml:space="preserve">monitoring procedures apply to all buildings placed in service in Oklahoma, which </w:t>
      </w:r>
      <w:r w:rsidR="00F2630C" w:rsidRPr="003B7712">
        <w:rPr>
          <w:iCs/>
        </w:rPr>
        <w:t>has</w:t>
      </w:r>
      <w:r w:rsidR="00C75207" w:rsidRPr="003B7712">
        <w:rPr>
          <w:iCs/>
        </w:rPr>
        <w:t xml:space="preserve"> received allocations of </w:t>
      </w:r>
      <w:r w:rsidR="00C75207">
        <w:rPr>
          <w:iCs/>
        </w:rPr>
        <w:t>O</w:t>
      </w:r>
      <w:r w:rsidR="00C75207" w:rsidRPr="003B7712">
        <w:rPr>
          <w:iCs/>
        </w:rPr>
        <w:t xml:space="preserve">HTF funds. </w:t>
      </w:r>
      <w:r w:rsidR="00C75207" w:rsidRPr="005F734C">
        <w:rPr>
          <w:iCs/>
        </w:rPr>
        <w:t>The compliance monitoring procedures and requirements are as follows:</w:t>
      </w:r>
    </w:p>
    <w:p w14:paraId="618791A8" w14:textId="77777777" w:rsidR="00C75207" w:rsidRDefault="00C75207">
      <w:pPr>
        <w:jc w:val="both"/>
        <w:rPr>
          <w:iCs/>
        </w:rPr>
      </w:pPr>
    </w:p>
    <w:p w14:paraId="28EBC1E2" w14:textId="77777777" w:rsidR="00131103" w:rsidRPr="005F734C" w:rsidRDefault="00131103" w:rsidP="00131103">
      <w:pPr>
        <w:jc w:val="both"/>
        <w:rPr>
          <w:iCs/>
        </w:rPr>
      </w:pPr>
      <w:r w:rsidRPr="005F734C">
        <w:rPr>
          <w:iCs/>
        </w:rPr>
        <w:t>During the three (3) year Term of Affordability, OHFA will review documentation and verify that the Awardee is maintaining records for each qualified affordable housing unit in the Development. The review will consist of:</w:t>
      </w:r>
    </w:p>
    <w:p w14:paraId="7779CB7F" w14:textId="77777777" w:rsidR="00131103" w:rsidRPr="005F734C" w:rsidRDefault="00131103" w:rsidP="00131103">
      <w:pPr>
        <w:numPr>
          <w:ilvl w:val="0"/>
          <w:numId w:val="47"/>
        </w:numPr>
        <w:ind w:left="720" w:hanging="450"/>
        <w:jc w:val="both"/>
        <w:rPr>
          <w:iCs/>
        </w:rPr>
      </w:pPr>
      <w:r w:rsidRPr="005F734C">
        <w:rPr>
          <w:iCs/>
        </w:rPr>
        <w:t xml:space="preserve">OHFA will inspect 100% of the OHTF Developments according to </w:t>
      </w:r>
      <w:r w:rsidR="004A4CB2" w:rsidRPr="005F734C">
        <w:rPr>
          <w:iCs/>
        </w:rPr>
        <w:t>Uniform Physical Conditions S</w:t>
      </w:r>
      <w:r w:rsidRPr="005F734C">
        <w:rPr>
          <w:iCs/>
        </w:rPr>
        <w:t>tandards</w:t>
      </w:r>
      <w:r w:rsidR="004A4CB2" w:rsidRPr="005F734C">
        <w:rPr>
          <w:iCs/>
        </w:rPr>
        <w:t xml:space="preserve"> (UPCS)</w:t>
      </w:r>
      <w:r w:rsidRPr="005F734C">
        <w:rPr>
          <w:iCs/>
        </w:rPr>
        <w:t xml:space="preserve">. </w:t>
      </w:r>
    </w:p>
    <w:p w14:paraId="1680C385" w14:textId="77777777" w:rsidR="00131103" w:rsidRPr="005F734C" w:rsidRDefault="00131103" w:rsidP="00131103">
      <w:pPr>
        <w:numPr>
          <w:ilvl w:val="0"/>
          <w:numId w:val="47"/>
        </w:numPr>
        <w:ind w:left="720" w:hanging="450"/>
        <w:jc w:val="both"/>
        <w:rPr>
          <w:iCs/>
        </w:rPr>
      </w:pPr>
      <w:r w:rsidRPr="005F734C">
        <w:rPr>
          <w:iCs/>
        </w:rPr>
        <w:t>Copy of Certificates(s) of Occupancy.</w:t>
      </w:r>
    </w:p>
    <w:p w14:paraId="64D98CDF" w14:textId="77777777" w:rsidR="00131103" w:rsidRPr="005F734C" w:rsidRDefault="00131103" w:rsidP="00131103">
      <w:pPr>
        <w:numPr>
          <w:ilvl w:val="0"/>
          <w:numId w:val="47"/>
        </w:numPr>
        <w:ind w:left="720" w:hanging="450"/>
        <w:jc w:val="both"/>
        <w:rPr>
          <w:iCs/>
        </w:rPr>
      </w:pPr>
      <w:r w:rsidRPr="005F734C">
        <w:rPr>
          <w:iCs/>
        </w:rPr>
        <w:t xml:space="preserve">Physical inspection: OHFA will conduct a physical on-site inspection of the OHTF Developments/units. Homebuyer Developments: Only an initial inspection </w:t>
      </w:r>
      <w:r w:rsidR="004A4CB2" w:rsidRPr="005F734C">
        <w:rPr>
          <w:iCs/>
        </w:rPr>
        <w:t>shall</w:t>
      </w:r>
      <w:r w:rsidRPr="005F734C">
        <w:rPr>
          <w:iCs/>
        </w:rPr>
        <w:t xml:space="preserve"> be performed.</w:t>
      </w:r>
    </w:p>
    <w:p w14:paraId="08FE32C3" w14:textId="77777777" w:rsidR="00131103" w:rsidRPr="005F734C" w:rsidRDefault="00131103" w:rsidP="00131103">
      <w:pPr>
        <w:ind w:left="720"/>
        <w:jc w:val="both"/>
        <w:rPr>
          <w:iCs/>
          <w:strike/>
        </w:rPr>
      </w:pPr>
      <w:r w:rsidRPr="005F734C">
        <w:rPr>
          <w:iCs/>
        </w:rPr>
        <w:t>Rental Developments: Owners must allow OHFA to perform an annual on-site inspection of any low-income buildings/units throughout the duration of the Term of Affordability.</w:t>
      </w:r>
    </w:p>
    <w:p w14:paraId="1AEE1DF6" w14:textId="77777777" w:rsidR="00131103" w:rsidRPr="005F734C" w:rsidRDefault="00131103" w:rsidP="00131103">
      <w:pPr>
        <w:numPr>
          <w:ilvl w:val="0"/>
          <w:numId w:val="47"/>
        </w:numPr>
        <w:ind w:left="720" w:hanging="450"/>
        <w:jc w:val="both"/>
        <w:rPr>
          <w:iCs/>
        </w:rPr>
      </w:pPr>
      <w:r w:rsidRPr="005F734C">
        <w:rPr>
          <w:iCs/>
        </w:rPr>
        <w:t>Income Limits: Correct copy of the HUD income limits used for selection of the occupant/buyer and on-going compliance requirements for Developments, an initial review.</w:t>
      </w:r>
    </w:p>
    <w:p w14:paraId="3C0025E8" w14:textId="77777777" w:rsidR="00131103" w:rsidRPr="005F734C" w:rsidRDefault="00131103" w:rsidP="00131103">
      <w:pPr>
        <w:numPr>
          <w:ilvl w:val="0"/>
          <w:numId w:val="47"/>
        </w:numPr>
        <w:ind w:left="720" w:hanging="450"/>
        <w:jc w:val="both"/>
        <w:rPr>
          <w:iCs/>
        </w:rPr>
      </w:pPr>
      <w:r w:rsidRPr="005F734C">
        <w:rPr>
          <w:iCs/>
        </w:rPr>
        <w:t>Copies of the deed restrictions, covenant running with land or other forms approved by OHFA ensuring Term of Affordability.</w:t>
      </w:r>
    </w:p>
    <w:p w14:paraId="6CBB1051" w14:textId="77777777" w:rsidR="00131103" w:rsidRPr="005F734C" w:rsidRDefault="00131103" w:rsidP="00131103">
      <w:pPr>
        <w:numPr>
          <w:ilvl w:val="0"/>
          <w:numId w:val="47"/>
        </w:numPr>
        <w:ind w:left="720" w:hanging="450"/>
        <w:jc w:val="both"/>
        <w:rPr>
          <w:iCs/>
        </w:rPr>
      </w:pPr>
      <w:r w:rsidRPr="005F734C">
        <w:rPr>
          <w:iCs/>
        </w:rPr>
        <w:t>OHFA will promptly notify the Awardee/Owner, in writing if OHFA staff is not permitted to inspect and review and/or if OHFA discovers that the Awardee/Owner activities do not comply with the OHTF</w:t>
      </w:r>
      <w:r w:rsidRPr="005F734C">
        <w:rPr>
          <w:iCs/>
          <w:strike/>
        </w:rPr>
        <w:t xml:space="preserve"> </w:t>
      </w:r>
      <w:r w:rsidRPr="005F734C">
        <w:rPr>
          <w:iCs/>
        </w:rPr>
        <w:t xml:space="preserve">and/or HUD rules and requirements. In such event, a correction period of </w:t>
      </w:r>
      <w:r w:rsidR="00B67A12">
        <w:rPr>
          <w:iCs/>
        </w:rPr>
        <w:t>45</w:t>
      </w:r>
      <w:r w:rsidRPr="005F734C">
        <w:rPr>
          <w:iCs/>
        </w:rPr>
        <w:t xml:space="preserve"> days to supply missing documentation or correct noncompliance issues may be allowed.</w:t>
      </w:r>
    </w:p>
    <w:p w14:paraId="5F6DE7DD" w14:textId="77777777" w:rsidR="00131103" w:rsidRPr="005F734C" w:rsidRDefault="00131103">
      <w:pPr>
        <w:jc w:val="both"/>
        <w:rPr>
          <w:iCs/>
        </w:rPr>
      </w:pPr>
    </w:p>
    <w:p w14:paraId="1664ED9E" w14:textId="77777777" w:rsidR="00610806" w:rsidRPr="005F734C" w:rsidRDefault="00610806">
      <w:pPr>
        <w:jc w:val="both"/>
        <w:rPr>
          <w:iCs/>
        </w:rPr>
      </w:pPr>
      <w:r w:rsidRPr="005F734C">
        <w:rPr>
          <w:iCs/>
        </w:rPr>
        <w:t xml:space="preserve">Consequences of non-compliance may include, but </w:t>
      </w:r>
      <w:r w:rsidR="0046630F" w:rsidRPr="005F734C">
        <w:rPr>
          <w:iCs/>
        </w:rPr>
        <w:t xml:space="preserve">are </w:t>
      </w:r>
      <w:r w:rsidRPr="005F734C">
        <w:rPr>
          <w:iCs/>
        </w:rPr>
        <w:t>not limited to</w:t>
      </w:r>
      <w:r w:rsidR="009A0403" w:rsidRPr="005F734C">
        <w:rPr>
          <w:iCs/>
        </w:rPr>
        <w:t>,</w:t>
      </w:r>
      <w:r w:rsidRPr="005F734C">
        <w:rPr>
          <w:iCs/>
        </w:rPr>
        <w:t xml:space="preserve"> debar</w:t>
      </w:r>
      <w:r w:rsidR="00C9342C" w:rsidRPr="005F734C">
        <w:rPr>
          <w:iCs/>
        </w:rPr>
        <w:t>ment</w:t>
      </w:r>
      <w:r w:rsidR="0046630F" w:rsidRPr="005F734C">
        <w:rPr>
          <w:iCs/>
        </w:rPr>
        <w:t xml:space="preserve"> from future participation in</w:t>
      </w:r>
      <w:r w:rsidRPr="005F734C">
        <w:rPr>
          <w:iCs/>
        </w:rPr>
        <w:t xml:space="preserve"> OHTF, or any other OHFA Program.</w:t>
      </w:r>
    </w:p>
    <w:p w14:paraId="38FC8231" w14:textId="77777777" w:rsidR="00131103" w:rsidRPr="005F734C" w:rsidRDefault="00610806">
      <w:pPr>
        <w:jc w:val="both"/>
        <w:rPr>
          <w:iCs/>
        </w:rPr>
      </w:pPr>
      <w:r w:rsidRPr="005F734C">
        <w:rPr>
          <w:iCs/>
        </w:rPr>
        <w:t xml:space="preserve"> </w:t>
      </w:r>
    </w:p>
    <w:p w14:paraId="4A1B69B1" w14:textId="77777777" w:rsidR="00D25E91" w:rsidRPr="00327D74" w:rsidRDefault="00D25E91" w:rsidP="00D25E91">
      <w:pPr>
        <w:pStyle w:val="Heading1"/>
        <w:spacing w:before="0" w:after="0"/>
        <w:rPr>
          <w:rFonts w:ascii="Times New Roman" w:hAnsi="Times New Roman"/>
          <w:bCs/>
          <w:szCs w:val="28"/>
        </w:rPr>
      </w:pPr>
      <w:bookmarkStart w:id="41" w:name="_Toc83896616"/>
      <w:r w:rsidRPr="00327D74">
        <w:rPr>
          <w:rFonts w:ascii="Times New Roman" w:hAnsi="Times New Roman"/>
          <w:bCs/>
          <w:szCs w:val="28"/>
        </w:rPr>
        <w:t>Loan Terms</w:t>
      </w:r>
      <w:bookmarkEnd w:id="41"/>
    </w:p>
    <w:p w14:paraId="18B2879D" w14:textId="77777777" w:rsidR="00643803" w:rsidRDefault="00D25E91" w:rsidP="006705F8">
      <w:pPr>
        <w:jc w:val="both"/>
      </w:pPr>
      <w:r>
        <w:t>OHTF funds will accrue a 2% simple interest</w:t>
      </w:r>
      <w:r w:rsidR="00C758C0">
        <w:t xml:space="preserve"> based on the outstanding balance of the loan</w:t>
      </w:r>
      <w:r>
        <w:t xml:space="preserve">.  </w:t>
      </w:r>
      <w:r w:rsidR="00E97E52">
        <w:t xml:space="preserve">The term of the loan will be up to 24 months.  </w:t>
      </w:r>
      <w:r w:rsidR="00643803">
        <w:t xml:space="preserve">The borrowers are also required </w:t>
      </w:r>
      <w:r w:rsidR="000050C5">
        <w:t xml:space="preserve">to </w:t>
      </w:r>
      <w:r w:rsidR="00857749">
        <w:t>provide</w:t>
      </w:r>
      <w:r w:rsidR="000050C5">
        <w:t xml:space="preserve"> a </w:t>
      </w:r>
      <w:r w:rsidR="00643803">
        <w:t>completion</w:t>
      </w:r>
      <w:r w:rsidR="00610806">
        <w:t xml:space="preserve"> </w:t>
      </w:r>
      <w:r w:rsidR="00610806" w:rsidRPr="00C712DB">
        <w:t>bond</w:t>
      </w:r>
      <w:r w:rsidR="00643803">
        <w:t xml:space="preserve">.  </w:t>
      </w:r>
    </w:p>
    <w:p w14:paraId="1409637C" w14:textId="77777777" w:rsidR="00643803" w:rsidRDefault="00643803" w:rsidP="006705F8">
      <w:pPr>
        <w:jc w:val="both"/>
      </w:pPr>
    </w:p>
    <w:p w14:paraId="473A5088" w14:textId="77777777" w:rsidR="00D25E91" w:rsidRPr="00D25E91" w:rsidRDefault="00610806" w:rsidP="006705F8">
      <w:pPr>
        <w:jc w:val="both"/>
      </w:pPr>
      <w:r w:rsidRPr="00C712DB">
        <w:t xml:space="preserve">A request for a one-time </w:t>
      </w:r>
      <w:r w:rsidR="00F2630C" w:rsidRPr="00C712DB">
        <w:t>extension</w:t>
      </w:r>
      <w:r w:rsidRPr="00C712DB">
        <w:t>/modification</w:t>
      </w:r>
      <w:r w:rsidRPr="00610806">
        <w:t xml:space="preserve"> </w:t>
      </w:r>
      <w:r w:rsidR="004A4CB2">
        <w:t>shall</w:t>
      </w:r>
      <w:r w:rsidR="00643803">
        <w:t xml:space="preserve"> be subject to a fee established at three (3%) of the award at the time of request.  Extensions and/or modifications of loan terms are subject to </w:t>
      </w:r>
      <w:r w:rsidR="00643803" w:rsidRPr="00C16A76">
        <w:t>Board Approval</w:t>
      </w:r>
      <w:r w:rsidR="004A4CB2" w:rsidRPr="00C16A76">
        <w:t>.</w:t>
      </w:r>
      <w:r w:rsidR="00643803">
        <w:t xml:space="preserve"> </w:t>
      </w:r>
    </w:p>
    <w:p w14:paraId="23304BFF" w14:textId="77777777" w:rsidR="00D25E91" w:rsidRDefault="00D25E91">
      <w:pPr>
        <w:jc w:val="both"/>
        <w:rPr>
          <w:rFonts w:ascii="Arial" w:hAnsi="Arial" w:cs="Arial"/>
          <w:b/>
        </w:rPr>
      </w:pPr>
    </w:p>
    <w:p w14:paraId="0EE04045" w14:textId="77777777" w:rsidR="00C75207" w:rsidRPr="00327D74" w:rsidRDefault="00C75207" w:rsidP="00A90AEC">
      <w:pPr>
        <w:pStyle w:val="Heading1"/>
        <w:spacing w:before="0" w:after="0"/>
        <w:rPr>
          <w:rFonts w:ascii="Times New Roman" w:hAnsi="Times New Roman"/>
          <w:bCs/>
          <w:szCs w:val="28"/>
        </w:rPr>
      </w:pPr>
      <w:bookmarkStart w:id="42" w:name="_Toc83896617"/>
      <w:r w:rsidRPr="00327D74">
        <w:rPr>
          <w:rFonts w:ascii="Times New Roman" w:hAnsi="Times New Roman"/>
          <w:bCs/>
          <w:szCs w:val="28"/>
        </w:rPr>
        <w:t>Forms of Assistance</w:t>
      </w:r>
      <w:bookmarkEnd w:id="42"/>
    </w:p>
    <w:p w14:paraId="4C0E473F" w14:textId="77777777" w:rsidR="00C75207" w:rsidRDefault="00C75207" w:rsidP="004A6BCA">
      <w:pPr>
        <w:jc w:val="both"/>
      </w:pPr>
      <w:r w:rsidRPr="00BF2341">
        <w:t>OHTF funds</w:t>
      </w:r>
      <w:r w:rsidRPr="003B7712">
        <w:t xml:space="preserve"> </w:t>
      </w:r>
      <w:r w:rsidR="001A1F6C">
        <w:t xml:space="preserve">for housing construction </w:t>
      </w:r>
      <w:r w:rsidRPr="003B7712">
        <w:t xml:space="preserve">are intended to provide construction financing </w:t>
      </w:r>
      <w:r w:rsidR="001A1F6C">
        <w:t xml:space="preserve">only </w:t>
      </w:r>
      <w:r>
        <w:t>and are</w:t>
      </w:r>
      <w:r w:rsidRPr="003B7712">
        <w:t xml:space="preserve"> </w:t>
      </w:r>
      <w:r>
        <w:t>extended</w:t>
      </w:r>
      <w:r w:rsidRPr="003B7712">
        <w:t xml:space="preserve"> in the form of collateralized loans.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43" w:name="_Toc83896618"/>
      <w:r w:rsidRPr="00327D74">
        <w:rPr>
          <w:rFonts w:ascii="Times New Roman" w:hAnsi="Times New Roman"/>
          <w:bCs/>
          <w:szCs w:val="28"/>
        </w:rPr>
        <w:t>Maximum Loan Amount</w:t>
      </w:r>
      <w:bookmarkEnd w:id="43"/>
    </w:p>
    <w:p w14:paraId="60247F64" w14:textId="77777777" w:rsidR="002B7C7D" w:rsidRDefault="00C75207" w:rsidP="004A6BCA">
      <w:pPr>
        <w:jc w:val="both"/>
      </w:pPr>
      <w:r>
        <w:t xml:space="preserve">The </w:t>
      </w:r>
      <w:r w:rsidR="002B7C7D">
        <w:t>award</w:t>
      </w:r>
      <w:r>
        <w:t xml:space="preserve"> amount provided to any </w:t>
      </w:r>
      <w:r w:rsidR="00610806" w:rsidRPr="00C712DB">
        <w:t>Applicant</w:t>
      </w:r>
      <w:r>
        <w:t xml:space="preserve">, owner, general partner, developer or combination thereof will </w:t>
      </w:r>
      <w:r w:rsidR="002B7C7D">
        <w:t>only be limited by the amount of money available at the time, as well as the statutory restrictions on Rural and Urban use of the funds.</w:t>
      </w:r>
    </w:p>
    <w:p w14:paraId="733812F1" w14:textId="77777777" w:rsidR="004A45FE" w:rsidRDefault="004A45FE" w:rsidP="004A6BCA">
      <w:pPr>
        <w:jc w:val="both"/>
      </w:pPr>
    </w:p>
    <w:p w14:paraId="493B8BCE" w14:textId="77777777" w:rsidR="00C75207" w:rsidRPr="00680615" w:rsidRDefault="004B7387" w:rsidP="004A6BCA">
      <w:pPr>
        <w:jc w:val="both"/>
        <w:rPr>
          <w:strike/>
          <w:shd w:val="clear" w:color="auto" w:fill="FFFFFF"/>
        </w:rPr>
      </w:pPr>
      <w:r>
        <w:lastRenderedPageBreak/>
        <w:t>T</w:t>
      </w:r>
      <w:r w:rsidR="00C75207" w:rsidRPr="003B7712">
        <w:t>he OHTF may provide up to</w:t>
      </w:r>
      <w:r w:rsidR="00610806">
        <w:t xml:space="preserve"> </w:t>
      </w:r>
      <w:r w:rsidR="00610806" w:rsidRPr="00C712DB">
        <w:t>ninety-five percent (95%)</w:t>
      </w:r>
      <w:r w:rsidR="00C75207" w:rsidRPr="003B7712">
        <w:t xml:space="preserve"> of the total</w:t>
      </w:r>
      <w:r w:rsidR="00610806">
        <w:t xml:space="preserve"> </w:t>
      </w:r>
      <w:r w:rsidR="00610806" w:rsidRPr="00C712DB">
        <w:t>Development</w:t>
      </w:r>
      <w:r w:rsidR="00C75207" w:rsidRPr="00C712DB">
        <w:t xml:space="preserve"> </w:t>
      </w:r>
      <w:r w:rsidR="00C75207" w:rsidRPr="003B7712">
        <w:t>costs</w:t>
      </w:r>
      <w:r w:rsidR="00680615">
        <w:t>.</w:t>
      </w:r>
      <w:r w:rsidR="00C75207" w:rsidRPr="003B7712">
        <w:t xml:space="preserve">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44" w:name="_Toc83896619"/>
      <w:r w:rsidRPr="00327D74">
        <w:rPr>
          <w:rFonts w:ascii="Times New Roman" w:hAnsi="Times New Roman"/>
          <w:bCs/>
          <w:szCs w:val="28"/>
          <w:shd w:val="clear" w:color="auto" w:fill="FFFFFF"/>
        </w:rPr>
        <w:t>Target Population</w:t>
      </w:r>
      <w:bookmarkEnd w:id="44"/>
      <w:r w:rsidRPr="00327D74">
        <w:rPr>
          <w:rFonts w:ascii="Times New Roman" w:hAnsi="Times New Roman"/>
          <w:bCs/>
          <w:szCs w:val="28"/>
          <w:shd w:val="clear" w:color="auto" w:fill="FFFFFF"/>
        </w:rPr>
        <w:t xml:space="preserve"> </w:t>
      </w:r>
    </w:p>
    <w:p w14:paraId="3DD54285" w14:textId="77777777" w:rsidR="00C75207" w:rsidRPr="003B7712" w:rsidRDefault="002750D6">
      <w:pPr>
        <w:pStyle w:val="BodyText"/>
        <w:spacing w:after="0"/>
        <w:jc w:val="both"/>
        <w:rPr>
          <w:rFonts w:ascii="Arial" w:hAnsi="Arial" w:cs="Arial"/>
          <w:sz w:val="24"/>
          <w:shd w:val="clear" w:color="auto" w:fill="FFFFFF"/>
        </w:rPr>
      </w:pPr>
      <w:r>
        <w:rPr>
          <w:sz w:val="24"/>
          <w:shd w:val="clear" w:color="auto" w:fill="FFFFFF"/>
        </w:rPr>
        <w:t>Development</w:t>
      </w:r>
      <w:r w:rsidR="00C75207" w:rsidRPr="003B7712">
        <w:rPr>
          <w:sz w:val="24"/>
          <w:shd w:val="clear" w:color="auto" w:fill="FFFFFF"/>
        </w:rPr>
        <w:t>s</w:t>
      </w:r>
      <w:r w:rsidR="00AF24F2">
        <w:rPr>
          <w:sz w:val="24"/>
          <w:shd w:val="clear" w:color="auto" w:fill="FFFFFF"/>
        </w:rPr>
        <w:t xml:space="preserve"> </w:t>
      </w:r>
      <w:r w:rsidR="00C75207" w:rsidRPr="003B7712">
        <w:rPr>
          <w:sz w:val="24"/>
          <w:shd w:val="clear" w:color="auto" w:fill="FFFFFF"/>
        </w:rPr>
        <w:t>must serve target populations at or below</w:t>
      </w:r>
      <w:r w:rsidR="00AF24F2">
        <w:rPr>
          <w:sz w:val="24"/>
          <w:shd w:val="clear" w:color="auto" w:fill="FFFFFF"/>
        </w:rPr>
        <w:t xml:space="preserve"> </w:t>
      </w:r>
      <w:r w:rsidR="00AF24F2" w:rsidRPr="00C712DB">
        <w:rPr>
          <w:sz w:val="24"/>
          <w:shd w:val="clear" w:color="auto" w:fill="FFFFFF"/>
        </w:rPr>
        <w:t>120%</w:t>
      </w:r>
      <w:r w:rsidR="00C75207" w:rsidRPr="003B7712">
        <w:rPr>
          <w:sz w:val="24"/>
          <w:shd w:val="clear" w:color="auto" w:fill="FFFFFF"/>
        </w:rPr>
        <w:t xml:space="preserve"> of the HUD’s published </w:t>
      </w:r>
      <w:r w:rsidR="00556AE1">
        <w:rPr>
          <w:sz w:val="24"/>
          <w:shd w:val="clear" w:color="auto" w:fill="FFFFFF"/>
        </w:rPr>
        <w:t>A</w:t>
      </w:r>
      <w:r w:rsidR="00C75207" w:rsidRPr="003B7712">
        <w:rPr>
          <w:sz w:val="24"/>
          <w:shd w:val="clear" w:color="auto" w:fill="FFFFFF"/>
        </w:rPr>
        <w:t xml:space="preserve">rea </w:t>
      </w:r>
      <w:r w:rsidR="00556AE1">
        <w:rPr>
          <w:sz w:val="24"/>
          <w:shd w:val="clear" w:color="auto" w:fill="FFFFFF"/>
        </w:rPr>
        <w:t>M</w:t>
      </w:r>
      <w:r w:rsidR="00C75207" w:rsidRPr="003B7712">
        <w:rPr>
          <w:sz w:val="24"/>
          <w:shd w:val="clear" w:color="auto" w:fill="FFFFFF"/>
        </w:rPr>
        <w:t xml:space="preserve">edian </w:t>
      </w:r>
      <w:r w:rsidR="00556AE1">
        <w:rPr>
          <w:sz w:val="24"/>
          <w:shd w:val="clear" w:color="auto" w:fill="FFFFFF"/>
        </w:rPr>
        <w:t>I</w:t>
      </w:r>
      <w:r w:rsidR="00C75207" w:rsidRPr="003B7712">
        <w:rPr>
          <w:sz w:val="24"/>
          <w:shd w:val="clear" w:color="auto" w:fill="FFFFFF"/>
        </w:rPr>
        <w:t>ncome</w:t>
      </w:r>
      <w:r w:rsidR="00C75207">
        <w:rPr>
          <w:sz w:val="24"/>
          <w:shd w:val="clear" w:color="auto" w:fill="FFFFFF"/>
        </w:rPr>
        <w:t>, by family size,</w:t>
      </w:r>
      <w:r w:rsidR="00C75207" w:rsidRPr="003B7712">
        <w:rPr>
          <w:sz w:val="24"/>
          <w:shd w:val="clear" w:color="auto" w:fill="FFFFFF"/>
        </w:rPr>
        <w:t xml:space="preserve"> for the county in which the </w:t>
      </w:r>
      <w:r>
        <w:rPr>
          <w:sz w:val="24"/>
          <w:shd w:val="clear" w:color="auto" w:fill="FFFFFF"/>
        </w:rPr>
        <w:t>Development</w:t>
      </w:r>
      <w:r w:rsidR="00C75207" w:rsidRPr="003B7712">
        <w:rPr>
          <w:sz w:val="24"/>
          <w:shd w:val="clear" w:color="auto" w:fill="FFFFFF"/>
        </w:rPr>
        <w:t xml:space="preserve"> is located.  </w:t>
      </w:r>
    </w:p>
    <w:p w14:paraId="3965BE09" w14:textId="77777777" w:rsidR="00C75207" w:rsidRPr="003B7712" w:rsidRDefault="00C75207">
      <w:pPr>
        <w:rPr>
          <w:b/>
        </w:rPr>
      </w:pPr>
    </w:p>
    <w:p w14:paraId="0F383152" w14:textId="77777777" w:rsidR="00C75207" w:rsidRPr="00327D74" w:rsidRDefault="00C75207">
      <w:pPr>
        <w:pStyle w:val="Heading1"/>
        <w:spacing w:before="0" w:after="0"/>
        <w:rPr>
          <w:rFonts w:ascii="Times New Roman" w:hAnsi="Times New Roman"/>
          <w:szCs w:val="28"/>
        </w:rPr>
      </w:pPr>
      <w:bookmarkStart w:id="45" w:name="_Toc12433757"/>
      <w:bookmarkStart w:id="46" w:name="_Toc83896620"/>
      <w:r w:rsidRPr="00327D74">
        <w:rPr>
          <w:rFonts w:ascii="Times New Roman" w:hAnsi="Times New Roman"/>
          <w:szCs w:val="28"/>
        </w:rPr>
        <w:t>Periods of Affordability</w:t>
      </w:r>
      <w:bookmarkEnd w:id="45"/>
      <w:bookmarkEnd w:id="46"/>
    </w:p>
    <w:p w14:paraId="79C8C64A" w14:textId="77777777" w:rsidR="00C75207" w:rsidRDefault="00C75207">
      <w:pPr>
        <w:pStyle w:val="BodyText2"/>
      </w:pPr>
      <w:r>
        <w:t>A</w:t>
      </w:r>
      <w:r w:rsidRPr="003B7712">
        <w:t xml:space="preserve">ll housing units must remain affordable to target populations for a period of not less than </w:t>
      </w:r>
      <w:r w:rsidR="00193EF9">
        <w:t>thre</w:t>
      </w:r>
      <w:r w:rsidR="00193EF9" w:rsidRPr="003B7712">
        <w:t xml:space="preserve">e </w:t>
      </w:r>
      <w:r w:rsidRPr="003B7712">
        <w:t>(</w:t>
      </w:r>
      <w:r w:rsidR="00193EF9">
        <w:t>3</w:t>
      </w:r>
      <w:r w:rsidRPr="003B7712">
        <w:t xml:space="preserve">) years.  Affordability periods must be assured by deed restrictions, covenants running with the land, </w:t>
      </w:r>
      <w:r w:rsidR="00AF24F2" w:rsidRPr="00C712DB">
        <w:t>resale agreements</w:t>
      </w:r>
      <w:r w:rsidR="00AF24F2">
        <w:rPr>
          <w:u w:val="single"/>
        </w:rPr>
        <w:t>,</w:t>
      </w:r>
      <w:r w:rsidR="00AF24F2" w:rsidRPr="00AF24F2">
        <w:t xml:space="preserve"> </w:t>
      </w:r>
      <w:r w:rsidRPr="003B7712">
        <w:t>or other forms approved by OHFA.</w:t>
      </w:r>
    </w:p>
    <w:p w14:paraId="266C0B3B" w14:textId="77777777" w:rsidR="00C75207" w:rsidRPr="003B7712" w:rsidRDefault="00C75207">
      <w:pPr>
        <w:pStyle w:val="Heading1"/>
        <w:spacing w:before="0" w:after="0"/>
        <w:rPr>
          <w:sz w:val="24"/>
        </w:rPr>
      </w:pPr>
      <w:bookmarkStart w:id="47" w:name="_Toc447941525"/>
      <w:bookmarkStart w:id="48" w:name="_Toc448211058"/>
      <w:bookmarkStart w:id="49" w:name="_Toc450620910"/>
      <w:bookmarkStart w:id="50" w:name="_Toc450621018"/>
      <w:bookmarkStart w:id="51" w:name="_Toc450621208"/>
      <w:bookmarkStart w:id="52" w:name="_Toc450713130"/>
    </w:p>
    <w:p w14:paraId="19F7A423" w14:textId="77777777" w:rsidR="00C712DB" w:rsidRPr="00C712DB" w:rsidRDefault="00C75207" w:rsidP="00A552F8">
      <w:pPr>
        <w:pStyle w:val="Heading1"/>
        <w:spacing w:before="0" w:after="0"/>
      </w:pPr>
      <w:bookmarkStart w:id="53" w:name="_Toc12433758"/>
      <w:bookmarkStart w:id="54" w:name="_Toc83896621"/>
      <w:r w:rsidRPr="00327D74">
        <w:rPr>
          <w:rFonts w:ascii="Times New Roman" w:hAnsi="Times New Roman"/>
          <w:szCs w:val="28"/>
        </w:rPr>
        <w:t>Financial Assistance for Loan Application Preparation</w:t>
      </w:r>
      <w:bookmarkEnd w:id="47"/>
      <w:bookmarkEnd w:id="48"/>
      <w:bookmarkEnd w:id="49"/>
      <w:bookmarkEnd w:id="50"/>
      <w:bookmarkEnd w:id="51"/>
      <w:bookmarkEnd w:id="52"/>
      <w:bookmarkEnd w:id="53"/>
      <w:bookmarkEnd w:id="54"/>
    </w:p>
    <w:p w14:paraId="4C60940D" w14:textId="77777777" w:rsidR="00C75207" w:rsidRPr="003B7712" w:rsidRDefault="00C75207">
      <w:pPr>
        <w:jc w:val="both"/>
      </w:pPr>
      <w:r w:rsidRPr="003B7712">
        <w:t xml:space="preserve">OHFA assumes no responsibility for any costs associated with loan </w:t>
      </w:r>
      <w:r w:rsidR="00E7349F" w:rsidRPr="00C712DB">
        <w:t>Application</w:t>
      </w:r>
      <w:r w:rsidR="00E7349F">
        <w:rPr>
          <w:u w:val="single"/>
        </w:rPr>
        <w:t xml:space="preserve"> </w:t>
      </w:r>
      <w:r w:rsidRPr="003B7712">
        <w:t xml:space="preserve">preparation or submittal of </w:t>
      </w:r>
      <w:r w:rsidR="00E7349F" w:rsidRPr="00C712DB">
        <w:t>Application</w:t>
      </w:r>
      <w:r w:rsidRPr="003B7712">
        <w:t xml:space="preserve">.  </w:t>
      </w:r>
    </w:p>
    <w:p w14:paraId="301C9F8C" w14:textId="77777777" w:rsidR="00C75207" w:rsidRPr="003B7712" w:rsidRDefault="00C75207">
      <w:pPr>
        <w:jc w:val="both"/>
      </w:pPr>
    </w:p>
    <w:p w14:paraId="55219C1E" w14:textId="77777777" w:rsidR="00C712DB" w:rsidRPr="00C712DB" w:rsidRDefault="00C75207" w:rsidP="00A552F8">
      <w:pPr>
        <w:pStyle w:val="Heading1"/>
        <w:spacing w:before="0" w:after="0"/>
      </w:pPr>
      <w:bookmarkStart w:id="55" w:name="_Toc12433759"/>
      <w:bookmarkStart w:id="56" w:name="_Toc83896622"/>
      <w:r w:rsidRPr="00327D74">
        <w:rPr>
          <w:rFonts w:ascii="Times New Roman" w:hAnsi="Times New Roman"/>
          <w:szCs w:val="28"/>
        </w:rPr>
        <w:t>Prohibited uses of OHTF funds:</w:t>
      </w:r>
      <w:bookmarkEnd w:id="55"/>
      <w:bookmarkEnd w:id="56"/>
    </w:p>
    <w:p w14:paraId="056F1813" w14:textId="77777777" w:rsidR="00C75207" w:rsidRPr="003B7712" w:rsidRDefault="001A1F6C" w:rsidP="00AF24F2">
      <w:pPr>
        <w:numPr>
          <w:ilvl w:val="0"/>
          <w:numId w:val="7"/>
        </w:numPr>
        <w:jc w:val="both"/>
      </w:pPr>
      <w:r>
        <w:t>Funds</w:t>
      </w:r>
      <w:r w:rsidRPr="003B7712">
        <w:t xml:space="preserve"> </w:t>
      </w:r>
      <w:r w:rsidR="00C75207" w:rsidRPr="003B7712">
        <w:t xml:space="preserve">cannot be used to pay for </w:t>
      </w:r>
      <w:r w:rsidR="002750D6">
        <w:t>Development</w:t>
      </w:r>
      <w:r w:rsidR="00C75207" w:rsidRPr="003B7712">
        <w:t xml:space="preserve"> costs outside stated loan/contract periods</w:t>
      </w:r>
    </w:p>
    <w:p w14:paraId="11FB36F8" w14:textId="77777777" w:rsidR="00C75207" w:rsidRPr="003B7712" w:rsidRDefault="001A1F6C" w:rsidP="00AF24F2">
      <w:pPr>
        <w:numPr>
          <w:ilvl w:val="0"/>
          <w:numId w:val="7"/>
        </w:numPr>
        <w:jc w:val="both"/>
      </w:pPr>
      <w:r>
        <w:t>Funds</w:t>
      </w:r>
      <w:r w:rsidRPr="003B7712">
        <w:t xml:space="preserve"> </w:t>
      </w:r>
      <w:r w:rsidR="00C75207" w:rsidRPr="003B7712">
        <w:t>cannot be used to pay for existing indebtedness</w:t>
      </w:r>
    </w:p>
    <w:p w14:paraId="6D78860F" w14:textId="77777777" w:rsidR="00C75207" w:rsidRDefault="00C75207" w:rsidP="00AF24F2">
      <w:pPr>
        <w:pStyle w:val="Heading1"/>
        <w:spacing w:before="0" w:after="0"/>
        <w:rPr>
          <w:rFonts w:cs="Arial"/>
          <w:sz w:val="24"/>
        </w:rPr>
      </w:pPr>
      <w:bookmarkStart w:id="57" w:name="_Toc12433760"/>
    </w:p>
    <w:p w14:paraId="43BBCF9B" w14:textId="77777777" w:rsidR="00C712DB" w:rsidRPr="00C712DB" w:rsidRDefault="00C75207" w:rsidP="00A552F8">
      <w:pPr>
        <w:pStyle w:val="Heading1"/>
        <w:spacing w:before="0" w:after="0"/>
      </w:pPr>
      <w:bookmarkStart w:id="58" w:name="_Toc83896623"/>
      <w:r w:rsidRPr="00327D74">
        <w:rPr>
          <w:rFonts w:ascii="Times New Roman" w:hAnsi="Times New Roman"/>
          <w:szCs w:val="28"/>
        </w:rPr>
        <w:t>Eligible Entities</w:t>
      </w:r>
      <w:bookmarkEnd w:id="57"/>
      <w:bookmarkEnd w:id="58"/>
    </w:p>
    <w:p w14:paraId="1718455A" w14:textId="77777777" w:rsidR="00C758C0" w:rsidRPr="00C758C0" w:rsidRDefault="00C758C0" w:rsidP="006705F8">
      <w:r>
        <w:t>May include but not limited to:</w:t>
      </w:r>
    </w:p>
    <w:p w14:paraId="19295195" w14:textId="77777777" w:rsidR="00C75207" w:rsidRPr="003B7712" w:rsidRDefault="00C75207" w:rsidP="00090513">
      <w:pPr>
        <w:pStyle w:val="BodyText"/>
        <w:numPr>
          <w:ilvl w:val="0"/>
          <w:numId w:val="8"/>
        </w:numPr>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090513">
      <w:pPr>
        <w:pStyle w:val="BodyText"/>
        <w:numPr>
          <w:ilvl w:val="0"/>
          <w:numId w:val="8"/>
        </w:numPr>
        <w:jc w:val="both"/>
        <w:rPr>
          <w:sz w:val="24"/>
        </w:rPr>
      </w:pPr>
      <w:r w:rsidRPr="003B7712">
        <w:rPr>
          <w:sz w:val="24"/>
        </w:rPr>
        <w:t>Nonprofit organizations</w:t>
      </w:r>
    </w:p>
    <w:p w14:paraId="5E66CA79" w14:textId="77777777" w:rsidR="00C75207" w:rsidRPr="003B7712" w:rsidRDefault="00C75207" w:rsidP="00090513">
      <w:pPr>
        <w:pStyle w:val="BodyText"/>
        <w:numPr>
          <w:ilvl w:val="0"/>
          <w:numId w:val="8"/>
        </w:numPr>
        <w:jc w:val="both"/>
        <w:rPr>
          <w:sz w:val="24"/>
        </w:rPr>
      </w:pPr>
      <w:r w:rsidRPr="003B7712">
        <w:rPr>
          <w:sz w:val="24"/>
        </w:rPr>
        <w:t>For-profit developers</w:t>
      </w:r>
    </w:p>
    <w:p w14:paraId="28727DDE" w14:textId="77777777" w:rsidR="00C75207" w:rsidRDefault="00C75207" w:rsidP="00E3535B">
      <w:pPr>
        <w:pStyle w:val="BodyText"/>
        <w:numPr>
          <w:ilvl w:val="0"/>
          <w:numId w:val="8"/>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Pr="00C712DB" w:rsidRDefault="00C75207" w:rsidP="00A552F8">
      <w:pPr>
        <w:pStyle w:val="Heading1"/>
        <w:spacing w:before="0" w:after="0"/>
      </w:pPr>
      <w:bookmarkStart w:id="59" w:name="_Toc12433761"/>
      <w:bookmarkStart w:id="60" w:name="_Toc83896624"/>
      <w:r w:rsidRPr="00327D74">
        <w:rPr>
          <w:rFonts w:ascii="Times New Roman" w:hAnsi="Times New Roman"/>
          <w:szCs w:val="28"/>
        </w:rPr>
        <w:t>Eligible Activities</w:t>
      </w:r>
      <w:bookmarkEnd w:id="59"/>
      <w:bookmarkEnd w:id="60"/>
    </w:p>
    <w:p w14:paraId="5C6A875E" w14:textId="77777777" w:rsidR="00C75207" w:rsidRPr="003B7712" w:rsidRDefault="00C75207">
      <w:pPr>
        <w:jc w:val="both"/>
      </w:pPr>
      <w:r w:rsidRPr="007A0338">
        <w:t>Eligible funding</w:t>
      </w:r>
      <w:r w:rsidR="00CB1B92">
        <w:t xml:space="preserve"> </w:t>
      </w:r>
      <w:r w:rsidR="00CB1B92" w:rsidRPr="00C712DB">
        <w:t>Activities</w:t>
      </w:r>
      <w:r w:rsidRPr="007A0338">
        <w:t xml:space="preserve"> shall include:</w:t>
      </w:r>
    </w:p>
    <w:p w14:paraId="7DD8082C" w14:textId="77777777" w:rsidR="00C75207" w:rsidRPr="003B7712" w:rsidRDefault="00C75207" w:rsidP="00090513">
      <w:pPr>
        <w:numPr>
          <w:ilvl w:val="0"/>
          <w:numId w:val="9"/>
        </w:numPr>
        <w:spacing w:line="360" w:lineRule="auto"/>
        <w:jc w:val="both"/>
      </w:pPr>
      <w:r w:rsidRPr="003B7712">
        <w:t>New construction of rental and home ownership units.</w:t>
      </w:r>
    </w:p>
    <w:p w14:paraId="63BE76D2" w14:textId="77777777" w:rsidR="00C75207" w:rsidRPr="003B7712" w:rsidRDefault="00C75207" w:rsidP="00090513">
      <w:pPr>
        <w:numPr>
          <w:ilvl w:val="0"/>
          <w:numId w:val="9"/>
        </w:numPr>
        <w:jc w:val="both"/>
      </w:pPr>
      <w:r w:rsidRPr="003B7712">
        <w:t>Conversion of non-residential buildings or structures into rental or home-ownership units.</w:t>
      </w:r>
    </w:p>
    <w:p w14:paraId="1CE1336D" w14:textId="77777777" w:rsidR="00C75207" w:rsidRPr="003B7712" w:rsidRDefault="00C75207" w:rsidP="00090513">
      <w:pPr>
        <w:numPr>
          <w:ilvl w:val="0"/>
          <w:numId w:val="9"/>
        </w:numPr>
        <w:spacing w:line="360" w:lineRule="auto"/>
        <w:jc w:val="both"/>
        <w:rPr>
          <w:b/>
        </w:rPr>
      </w:pPr>
      <w:r w:rsidRPr="003B7712">
        <w:t>Acquisition and/or rehabilitation</w:t>
      </w:r>
      <w:r>
        <w:t xml:space="preserve"> of residential housing units</w:t>
      </w:r>
      <w:r w:rsidRPr="003B7712">
        <w:t>.</w:t>
      </w:r>
    </w:p>
    <w:p w14:paraId="067EADF9" w14:textId="77777777" w:rsidR="00C75207" w:rsidRPr="006705F8" w:rsidRDefault="00C75207" w:rsidP="00090513">
      <w:pPr>
        <w:numPr>
          <w:ilvl w:val="0"/>
          <w:numId w:val="9"/>
        </w:numPr>
        <w:jc w:val="both"/>
        <w:rPr>
          <w:b/>
        </w:rPr>
      </w:pPr>
      <w:r w:rsidRPr="003B7712">
        <w:t xml:space="preserve">Infrastructure development, when it is </w:t>
      </w:r>
      <w:r w:rsidR="007406B5">
        <w:t>part</w:t>
      </w:r>
      <w:r w:rsidRPr="003B7712">
        <w:t xml:space="preserve"> of a</w:t>
      </w:r>
      <w:r w:rsidR="007406B5">
        <w:t>n</w:t>
      </w:r>
      <w:r w:rsidRPr="003B7712">
        <w:t xml:space="preserve"> affordable housing development</w:t>
      </w:r>
      <w:r w:rsidR="008B5F44">
        <w:t>.</w:t>
      </w:r>
    </w:p>
    <w:p w14:paraId="44E4E6F9" w14:textId="77777777" w:rsidR="00C75207" w:rsidRPr="003B7712" w:rsidRDefault="00C75207">
      <w:pPr>
        <w:pStyle w:val="Heading1"/>
        <w:spacing w:before="0" w:after="0"/>
        <w:rPr>
          <w:sz w:val="24"/>
        </w:rPr>
      </w:pPr>
      <w:bookmarkStart w:id="61" w:name="_Toc12433762"/>
    </w:p>
    <w:p w14:paraId="1C7DBD2B" w14:textId="77777777" w:rsidR="00C75207" w:rsidRPr="00327D74" w:rsidRDefault="00C75207" w:rsidP="00A97DEC">
      <w:pPr>
        <w:pStyle w:val="Heading1"/>
        <w:spacing w:before="0" w:after="0"/>
        <w:rPr>
          <w:rFonts w:ascii="Times New Roman" w:hAnsi="Times New Roman"/>
          <w:szCs w:val="28"/>
        </w:rPr>
      </w:pPr>
      <w:bookmarkStart w:id="62" w:name="_Toc83896625"/>
      <w:r w:rsidRPr="00327D74">
        <w:rPr>
          <w:rFonts w:ascii="Times New Roman" w:hAnsi="Times New Roman"/>
          <w:szCs w:val="28"/>
        </w:rPr>
        <w:t>Developer Fees</w:t>
      </w:r>
      <w:bookmarkEnd w:id="61"/>
      <w:r w:rsidRPr="00327D74">
        <w:rPr>
          <w:rFonts w:ascii="Times New Roman" w:hAnsi="Times New Roman"/>
          <w:szCs w:val="28"/>
        </w:rPr>
        <w:t>/Contractor Profit</w:t>
      </w:r>
      <w:bookmarkEnd w:id="62"/>
    </w:p>
    <w:p w14:paraId="1ECEE4E1" w14:textId="77777777" w:rsidR="00C712DB" w:rsidRDefault="00C75207" w:rsidP="00CB1B92">
      <w:pPr>
        <w:numPr>
          <w:ilvl w:val="0"/>
          <w:numId w:val="9"/>
        </w:numPr>
        <w:jc w:val="both"/>
      </w:pPr>
      <w:r w:rsidRPr="003B7712">
        <w:t xml:space="preserve">OHFA allows for developer fees where appropriate, based on total </w:t>
      </w:r>
      <w:r w:rsidR="002750D6">
        <w:t>Development</w:t>
      </w:r>
      <w:r w:rsidRPr="003B7712">
        <w:t xml:space="preserve"> costs.  </w:t>
      </w:r>
    </w:p>
    <w:p w14:paraId="022F3F71" w14:textId="77777777" w:rsidR="00CB1B92" w:rsidRPr="00CB1B92" w:rsidRDefault="00C75207" w:rsidP="00CB1B92">
      <w:pPr>
        <w:numPr>
          <w:ilvl w:val="0"/>
          <w:numId w:val="9"/>
        </w:numPr>
        <w:jc w:val="both"/>
      </w:pPr>
      <w:r>
        <w:t xml:space="preserve">A maximum of 10% of the cost of products and services to be paid from each OHTF draw request may be added for developer fees, where appropriate. All other fees and/or profits will be paid from other financing sources or sale proceeds, after provision for the repayment of the principal and interest required for repayment of the OHTF loan. </w:t>
      </w:r>
      <w:r w:rsidR="00CB1B92">
        <w:t xml:space="preserve"> </w:t>
      </w:r>
    </w:p>
    <w:p w14:paraId="69A19243" w14:textId="77777777" w:rsidR="00C75207" w:rsidRDefault="00CB1B92" w:rsidP="00CB1B92">
      <w:pPr>
        <w:numPr>
          <w:ilvl w:val="0"/>
          <w:numId w:val="9"/>
        </w:numPr>
        <w:jc w:val="both"/>
      </w:pPr>
      <w:r w:rsidRPr="00CB1B92">
        <w:t>OHFA will retain twenty percent (20%) of the total Developer fee to be paid when OHFA receives the Certificate of Occupancy.</w:t>
      </w:r>
    </w:p>
    <w:p w14:paraId="767507BB" w14:textId="77777777" w:rsidR="00491472" w:rsidRPr="00C712DB" w:rsidRDefault="00491472" w:rsidP="00491472">
      <w:pPr>
        <w:pStyle w:val="ListParagraph"/>
        <w:numPr>
          <w:ilvl w:val="0"/>
          <w:numId w:val="9"/>
        </w:numPr>
        <w:jc w:val="both"/>
      </w:pPr>
      <w:r w:rsidRPr="00C712DB">
        <w:t>Contractor Fees must not exceed fifteen percent (15%) of the total Development funds (including contractor fees.)</w:t>
      </w:r>
    </w:p>
    <w:p w14:paraId="02B6774A" w14:textId="77777777" w:rsidR="00C75207" w:rsidRDefault="00C75207">
      <w:pPr>
        <w:jc w:val="both"/>
      </w:pPr>
    </w:p>
    <w:p w14:paraId="2D0B0A28" w14:textId="77777777" w:rsidR="00C75207" w:rsidRPr="00C712DB" w:rsidRDefault="00C75207">
      <w:pPr>
        <w:jc w:val="both"/>
      </w:pPr>
      <w:r w:rsidRPr="003B7712">
        <w:t xml:space="preserve">Staff will thoroughly review proposed fees; therefore, providing documentation to justify the requested developer fee is </w:t>
      </w:r>
      <w:r w:rsidRPr="00D96F05">
        <w:rPr>
          <w:b/>
        </w:rPr>
        <w:t>required</w:t>
      </w:r>
      <w:r w:rsidRPr="003B7712">
        <w:t xml:space="preserve">. OHFA reserves the right to adjust/reduce proposed developer fees. </w:t>
      </w:r>
      <w:r w:rsidRPr="00C712DB">
        <w:t>Circumstances that could result in adjustment include, but are not limited to:</w:t>
      </w:r>
    </w:p>
    <w:p w14:paraId="1B9163D2" w14:textId="77777777" w:rsidR="00C75207" w:rsidRPr="003B7712" w:rsidRDefault="00C75207" w:rsidP="00BF0052">
      <w:pPr>
        <w:numPr>
          <w:ilvl w:val="0"/>
          <w:numId w:val="10"/>
        </w:numPr>
        <w:jc w:val="both"/>
      </w:pPr>
      <w:r w:rsidRPr="003B7712">
        <w:t xml:space="preserve">Location of </w:t>
      </w:r>
      <w:r w:rsidR="002750D6">
        <w:t>Development</w:t>
      </w:r>
      <w:r w:rsidRPr="003B7712">
        <w:t xml:space="preserve"> </w:t>
      </w:r>
    </w:p>
    <w:p w14:paraId="33AF3E1D" w14:textId="77777777" w:rsidR="00C75207" w:rsidRPr="003B7712" w:rsidRDefault="00C75207" w:rsidP="00BF0052">
      <w:pPr>
        <w:numPr>
          <w:ilvl w:val="0"/>
          <w:numId w:val="10"/>
        </w:numPr>
        <w:jc w:val="both"/>
      </w:pPr>
      <w:r w:rsidRPr="003B7712">
        <w:t xml:space="preserve">Size of the development </w:t>
      </w:r>
    </w:p>
    <w:p w14:paraId="64EEBBAB" w14:textId="77777777" w:rsidR="00C75207" w:rsidRDefault="00C75207" w:rsidP="00BF0052">
      <w:pPr>
        <w:numPr>
          <w:ilvl w:val="0"/>
          <w:numId w:val="10"/>
        </w:numPr>
        <w:jc w:val="both"/>
      </w:pPr>
      <w:r w:rsidRPr="003B7712">
        <w:t>Accessibility to materials</w:t>
      </w:r>
    </w:p>
    <w:p w14:paraId="35A286DC" w14:textId="77777777" w:rsidR="00C75207" w:rsidRPr="003B7712" w:rsidRDefault="00C75207" w:rsidP="00FB0A2B">
      <w:pPr>
        <w:jc w:val="both"/>
      </w:pPr>
    </w:p>
    <w:p w14:paraId="371C6370" w14:textId="77777777" w:rsidR="00C75207" w:rsidRPr="00327D74" w:rsidRDefault="00C75207">
      <w:pPr>
        <w:pStyle w:val="Heading1"/>
        <w:spacing w:before="0" w:after="0"/>
        <w:rPr>
          <w:rFonts w:ascii="Times New Roman" w:hAnsi="Times New Roman"/>
          <w:szCs w:val="28"/>
        </w:rPr>
      </w:pPr>
      <w:bookmarkStart w:id="63" w:name="_Toc12433763"/>
      <w:bookmarkStart w:id="64" w:name="_Toc83896626"/>
      <w:r w:rsidRPr="00327D74">
        <w:rPr>
          <w:rFonts w:ascii="Times New Roman" w:hAnsi="Times New Roman"/>
          <w:szCs w:val="28"/>
        </w:rPr>
        <w:t>Program Regulations</w:t>
      </w:r>
      <w:bookmarkEnd w:id="63"/>
      <w:bookmarkEnd w:id="64"/>
    </w:p>
    <w:p w14:paraId="571F9E65" w14:textId="77777777" w:rsidR="00C75207" w:rsidRPr="003B7712" w:rsidRDefault="00C75207" w:rsidP="00B16891">
      <w:pPr>
        <w:jc w:val="both"/>
        <w:rPr>
          <w:strike/>
        </w:rPr>
      </w:pPr>
      <w:r w:rsidRPr="003B7712">
        <w:t xml:space="preserve">OHTF is not a federal program.  However, any </w:t>
      </w:r>
      <w:r w:rsidR="001A1F6C">
        <w:t>A</w:t>
      </w:r>
      <w:r w:rsidRPr="003B7712">
        <w:t xml:space="preserve">pplication combining resources from a program such as HOME, </w:t>
      </w:r>
      <w:r>
        <w:t>AHTC</w:t>
      </w:r>
      <w:r w:rsidRPr="003B7712">
        <w:t>, CDBG</w:t>
      </w:r>
      <w:r>
        <w:t xml:space="preserve">, </w:t>
      </w:r>
      <w:r w:rsidRPr="00BF2341">
        <w:t>or other federal programs</w:t>
      </w:r>
      <w:r w:rsidRPr="003B7712">
        <w:t xml:space="preserve"> must follow applicable federal regulations for each of</w:t>
      </w:r>
      <w:r>
        <w:t xml:space="preserve"> the federal sources of funding in addition to any other laws and regulation that may be applicable.</w:t>
      </w:r>
      <w:r w:rsidRPr="003B7712">
        <w:t xml:space="preserve"> </w:t>
      </w:r>
      <w:r w:rsidRPr="003B7712">
        <w:rPr>
          <w:strike/>
        </w:rPr>
        <w:t xml:space="preserve"> </w:t>
      </w:r>
    </w:p>
    <w:p w14:paraId="730C794E" w14:textId="77777777" w:rsidR="00C75207" w:rsidRDefault="00C75207">
      <w:pPr>
        <w:pStyle w:val="Heading1"/>
        <w:spacing w:before="0" w:after="0"/>
        <w:rPr>
          <w:sz w:val="24"/>
        </w:rPr>
      </w:pPr>
      <w:bookmarkStart w:id="65" w:name="_Toc450713132"/>
      <w:bookmarkStart w:id="66" w:name="_Toc450620912"/>
      <w:bookmarkStart w:id="67" w:name="_Toc450621020"/>
      <w:bookmarkStart w:id="68" w:name="_Toc450621210"/>
      <w:bookmarkStart w:id="69" w:name="_Toc450713133"/>
    </w:p>
    <w:p w14:paraId="4096A5C3" w14:textId="77777777" w:rsidR="00857749" w:rsidRPr="00A97DEC" w:rsidRDefault="00857749" w:rsidP="00857749">
      <w:pPr>
        <w:jc w:val="both"/>
        <w:rPr>
          <w:b/>
        </w:rPr>
      </w:pPr>
      <w:r w:rsidRPr="00A97DEC">
        <w:rPr>
          <w:b/>
        </w:rPr>
        <w:t>Other Laws and Regulations</w:t>
      </w:r>
    </w:p>
    <w:p w14:paraId="6E621090" w14:textId="77777777" w:rsidR="00643290" w:rsidRPr="00857749" w:rsidRDefault="00857749" w:rsidP="00857749">
      <w:pPr>
        <w:jc w:val="both"/>
        <w:rPr>
          <w:szCs w:val="20"/>
        </w:rPr>
      </w:pPr>
      <w:r w:rsidRPr="00857749">
        <w:rPr>
          <w:szCs w:val="20"/>
        </w:rPr>
        <w:t>The Applicant, Development, Owner, Development Team, Principals of each, and all Affiliates of each must comply with all applicable federal, State, and local laws,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any Affiliates of each shall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any Development.  The Owner(s) of a Development will be required to covenant and agree in the Regulatory Agreement to comply fully with the requirements of the Fair Housing Act as it may from time to time be amended, for the time period as promised in the Application.</w:t>
      </w:r>
    </w:p>
    <w:bookmarkEnd w:id="65"/>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70" w:name="_Toc83896627"/>
      <w:r w:rsidRPr="00796A3F">
        <w:rPr>
          <w:rFonts w:ascii="Times New Roman" w:hAnsi="Times New Roman"/>
          <w:bCs/>
          <w:szCs w:val="28"/>
        </w:rPr>
        <w:t>Application Analysis</w:t>
      </w:r>
      <w:bookmarkEnd w:id="70"/>
    </w:p>
    <w:p w14:paraId="78ACE09D" w14:textId="77777777" w:rsidR="00C75207" w:rsidRPr="000457DA" w:rsidRDefault="00C75207">
      <w:pPr>
        <w:jc w:val="both"/>
      </w:pPr>
      <w:r w:rsidRPr="000457DA">
        <w:t xml:space="preserve">Applications will be analyzed using </w:t>
      </w:r>
      <w:r w:rsidR="00B67686" w:rsidRPr="00C712DB">
        <w:t>Threshold</w:t>
      </w:r>
      <w:r w:rsidR="00B67686" w:rsidRPr="00491472">
        <w:t xml:space="preserve"> </w:t>
      </w:r>
      <w:r w:rsidRPr="00491472">
        <w:t>criteria.</w:t>
      </w:r>
      <w:r w:rsidRPr="000457DA">
        <w:t xml:space="preserve">  Only </w:t>
      </w:r>
      <w:r w:rsidR="00EC0050">
        <w:t>A</w:t>
      </w:r>
      <w:r w:rsidRPr="000457DA">
        <w:t xml:space="preserve">pplications that are responsive to all criteria will be eligible for funding. Fully responsive </w:t>
      </w:r>
      <w:r w:rsidR="00EC0050">
        <w:t>A</w:t>
      </w:r>
      <w:r w:rsidR="00EC0050" w:rsidRPr="000457DA">
        <w:t xml:space="preserve">pplications </w:t>
      </w:r>
      <w:r w:rsidRPr="000457DA">
        <w:t xml:space="preserve">are defined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25EB97A" w14:textId="77777777" w:rsidR="00C75207" w:rsidRPr="003B7712" w:rsidRDefault="0038187E">
      <w:pPr>
        <w:jc w:val="both"/>
        <w:rPr>
          <w:color w:val="000000"/>
        </w:rPr>
      </w:pPr>
      <w:r w:rsidRPr="00C712DB">
        <w:rPr>
          <w:color w:val="000000"/>
        </w:rPr>
        <w:t>Additional</w:t>
      </w:r>
      <w:r w:rsidRPr="0038187E">
        <w:rPr>
          <w:color w:val="000000"/>
        </w:rPr>
        <w:t xml:space="preserve"> </w:t>
      </w:r>
      <w:r w:rsidR="00C75207" w:rsidRPr="000457DA">
        <w:rPr>
          <w:color w:val="000000"/>
        </w:rPr>
        <w:t>information or clarification may be requested from an</w:t>
      </w:r>
      <w:r w:rsidR="00961409">
        <w:rPr>
          <w:color w:val="000000"/>
        </w:rPr>
        <w:t xml:space="preserve"> </w:t>
      </w:r>
      <w:r w:rsidR="00961409" w:rsidRPr="00C712DB">
        <w:rPr>
          <w:color w:val="000000"/>
        </w:rPr>
        <w:t>Applicant</w:t>
      </w:r>
      <w:r w:rsidR="00C75207" w:rsidRPr="000457DA">
        <w:rPr>
          <w:color w:val="000000"/>
        </w:rPr>
        <w:t xml:space="preserve"> after loan </w:t>
      </w:r>
      <w:r w:rsidR="00E7349F" w:rsidRPr="00C712DB">
        <w:t>Application</w:t>
      </w:r>
      <w:r w:rsidR="00E7349F" w:rsidRPr="00E7349F">
        <w:t xml:space="preserve"> </w:t>
      </w:r>
      <w:r w:rsidR="00C75207" w:rsidRPr="000457DA">
        <w:rPr>
          <w:color w:val="000000"/>
        </w:rPr>
        <w:t>submission.</w:t>
      </w:r>
      <w:r w:rsidR="00C75207" w:rsidRPr="003B7712">
        <w:rPr>
          <w:color w:val="000000"/>
        </w:rPr>
        <w:t xml:space="preserve">  </w:t>
      </w:r>
    </w:p>
    <w:bookmarkEnd w:id="66"/>
    <w:bookmarkEnd w:id="67"/>
    <w:bookmarkEnd w:id="68"/>
    <w:bookmarkEnd w:id="69"/>
    <w:p w14:paraId="66FE6D69" w14:textId="77777777" w:rsidR="00C75207" w:rsidRDefault="00C75207">
      <w:pPr>
        <w:pStyle w:val="Heading1"/>
        <w:spacing w:before="0" w:after="0"/>
        <w:rPr>
          <w:rFonts w:cs="Arial"/>
          <w:sz w:val="24"/>
          <w:szCs w:val="24"/>
        </w:rPr>
      </w:pPr>
    </w:p>
    <w:p w14:paraId="49B84B28" w14:textId="77777777" w:rsidR="00C75207" w:rsidRPr="00796A3F" w:rsidRDefault="00C758C0">
      <w:pPr>
        <w:pStyle w:val="Heading1"/>
        <w:spacing w:before="0" w:after="0"/>
        <w:rPr>
          <w:rFonts w:ascii="Times New Roman" w:hAnsi="Times New Roman"/>
          <w:szCs w:val="28"/>
        </w:rPr>
      </w:pPr>
      <w:bookmarkStart w:id="71" w:name="_Toc83896628"/>
      <w:r w:rsidRPr="00796A3F">
        <w:rPr>
          <w:rFonts w:ascii="Times New Roman" w:hAnsi="Times New Roman"/>
          <w:szCs w:val="28"/>
        </w:rPr>
        <w:t>Threshold</w:t>
      </w:r>
      <w:bookmarkEnd w:id="71"/>
    </w:p>
    <w:p w14:paraId="3E281A98" w14:textId="77777777" w:rsidR="00C75207" w:rsidRDefault="00C75207">
      <w:pPr>
        <w:jc w:val="both"/>
        <w:rPr>
          <w:color w:val="000000"/>
        </w:rPr>
      </w:pPr>
      <w:r w:rsidRPr="003B7712">
        <w:rPr>
          <w:color w:val="000000"/>
        </w:rPr>
        <w:t xml:space="preserve">An applicant must meet </w:t>
      </w:r>
      <w:r w:rsidRPr="003B7712">
        <w:rPr>
          <w:b/>
          <w:color w:val="000000"/>
        </w:rPr>
        <w:t xml:space="preserve">all </w:t>
      </w:r>
      <w:r w:rsidRPr="003B7712">
        <w:rPr>
          <w:color w:val="000000"/>
        </w:rPr>
        <w:t xml:space="preserve">evaluation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77777777" w:rsidR="00C75207" w:rsidRPr="00BF2341" w:rsidRDefault="00C75207" w:rsidP="00520D7E">
      <w:pPr>
        <w:pStyle w:val="BodyTextIndent"/>
        <w:ind w:left="0"/>
        <w:rPr>
          <w:b/>
          <w:strike/>
        </w:rPr>
      </w:pPr>
      <w:r w:rsidRPr="00BF2341">
        <w:t xml:space="preserve">Application responses are to be structured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Activity, some items may not be applicable.  If so, Applicant </w:t>
      </w:r>
      <w:r w:rsidR="0064731B" w:rsidRPr="00C712DB">
        <w:t>must</w:t>
      </w:r>
      <w:r w:rsidR="0064731B" w:rsidRPr="0064731B">
        <w:t xml:space="preserve"> </w:t>
      </w:r>
      <w:r w:rsidRPr="00BF2341">
        <w:t>indicate which items are not applicable.  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77777777"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72" w:name="_Toc450713135"/>
      <w:r>
        <w:lastRenderedPageBreak/>
        <w:t>1.</w:t>
      </w:r>
      <w:r>
        <w:rPr>
          <w:b/>
        </w:rPr>
        <w:tab/>
      </w:r>
      <w:r>
        <w:rPr>
          <w:b/>
        </w:rPr>
        <w:tab/>
      </w:r>
      <w:r w:rsidR="00C75207" w:rsidRPr="00796A3F">
        <w:rPr>
          <w:b/>
        </w:rPr>
        <w:t>Applicant Information Form, Applicant Certification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C9342C">
        <w:rPr>
          <w:rStyle w:val="Heading1Char"/>
          <w:rFonts w:ascii="Times New Roman" w:hAnsi="Times New Roman"/>
          <w:b w:val="0"/>
          <w:color w:val="000000"/>
          <w:kern w:val="0"/>
          <w:sz w:val="24"/>
        </w:rPr>
        <w:t xml:space="preserve">Pages </w:t>
      </w:r>
      <w:r w:rsidR="00840683">
        <w:rPr>
          <w:rStyle w:val="Heading1Char"/>
          <w:rFonts w:ascii="Times New Roman" w:hAnsi="Times New Roman"/>
          <w:b w:val="0"/>
          <w:color w:val="000000"/>
          <w:kern w:val="0"/>
          <w:sz w:val="24"/>
        </w:rPr>
        <w:t>17-20</w:t>
      </w:r>
      <w:r w:rsidR="00C75207" w:rsidRPr="00796A3F">
        <w:rPr>
          <w:rStyle w:val="Heading1Char"/>
          <w:rFonts w:ascii="Times New Roman" w:hAnsi="Times New Roman"/>
          <w:b w:val="0"/>
          <w:color w:val="000000"/>
          <w:kern w:val="0"/>
          <w:sz w:val="24"/>
        </w:rPr>
        <w:t xml:space="preserve"> of this </w:t>
      </w:r>
      <w:r w:rsidR="00B02F22" w:rsidRPr="00796A3F">
        <w:rPr>
          <w:rStyle w:val="Heading1Char"/>
          <w:rFonts w:ascii="Times New Roman" w:hAnsi="Times New Roman"/>
          <w:b w:val="0"/>
          <w:color w:val="000000"/>
          <w:kern w:val="0"/>
          <w:sz w:val="24"/>
        </w:rPr>
        <w:t>Application</w:t>
      </w:r>
      <w:r w:rsidR="00C75207" w:rsidRPr="00796A3F">
        <w:rPr>
          <w:rStyle w:val="Heading1Char"/>
          <w:rFonts w:ascii="Times New Roman" w:hAnsi="Times New Roman"/>
          <w:b w:val="0"/>
          <w:color w:val="000000"/>
          <w:kern w:val="0"/>
          <w:sz w:val="24"/>
        </w:rPr>
        <w:t xml:space="preserve"> Packet.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77777777" w:rsidR="00C75207" w:rsidRPr="00796A3F"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72"/>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B67686" w:rsidRPr="00C712DB">
        <w:rPr>
          <w:color w:val="000000"/>
        </w:rPr>
        <w:t>Activities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0AD27E82" w14:textId="77777777" w:rsidR="00C75207" w:rsidRPr="00BF2341" w:rsidRDefault="00C75207" w:rsidP="00994F3E">
      <w:pPr>
        <w:numPr>
          <w:ilvl w:val="0"/>
          <w:numId w:val="23"/>
        </w:numPr>
        <w:jc w:val="both"/>
      </w:pPr>
      <w:r w:rsidRPr="00BF2341">
        <w:t>Identify the role of the Applicant in the development (e.g. owner, developer).</w:t>
      </w:r>
    </w:p>
    <w:p w14:paraId="484C0111" w14:textId="77777777" w:rsidR="00C75207" w:rsidRPr="00BF2341" w:rsidRDefault="00C75207" w:rsidP="00994F3E">
      <w:pPr>
        <w:numPr>
          <w:ilvl w:val="0"/>
          <w:numId w:val="23"/>
        </w:numPr>
        <w:jc w:val="both"/>
      </w:pPr>
      <w:r w:rsidRPr="00BF2341">
        <w:t xml:space="preserve">Explain the type of </w:t>
      </w:r>
      <w:r w:rsidR="00B67686" w:rsidRPr="00C712DB">
        <w:t>Activity</w:t>
      </w:r>
      <w:r w:rsidR="00B67686" w:rsidRPr="00B67686">
        <w:t xml:space="preserve"> </w:t>
      </w:r>
      <w:r w:rsidRPr="00BF2341">
        <w:t xml:space="preserve">for this </w:t>
      </w:r>
      <w:r w:rsidR="00E7349F" w:rsidRPr="00C712DB">
        <w:t>Application</w:t>
      </w:r>
      <w:r w:rsidR="00E7349F" w:rsidRPr="00E7349F">
        <w:t xml:space="preserve"> </w:t>
      </w:r>
      <w:r w:rsidRPr="00BF2341">
        <w:t>(e.g. new construction, acquisition and rehabilitation).</w:t>
      </w:r>
    </w:p>
    <w:p w14:paraId="26D1B9BA" w14:textId="77777777" w:rsidR="00C75207" w:rsidRPr="00BF2341" w:rsidRDefault="00C75207" w:rsidP="00994F3E">
      <w:pPr>
        <w:numPr>
          <w:ilvl w:val="0"/>
          <w:numId w:val="23"/>
        </w:numPr>
        <w:jc w:val="both"/>
      </w:pPr>
      <w:r w:rsidRPr="00BF2341">
        <w:t xml:space="preserve">Describe the location of the </w:t>
      </w:r>
      <w:r w:rsidR="00B67686" w:rsidRPr="00C712DB">
        <w:t>Development</w:t>
      </w:r>
      <w:r w:rsidR="00B67686" w:rsidRPr="00B67686">
        <w:t xml:space="preserve"> </w:t>
      </w:r>
      <w:r w:rsidRPr="00BF2341">
        <w:t>(e.g. County, City or Town, street address if known, or general location).</w:t>
      </w:r>
    </w:p>
    <w:p w14:paraId="56CED229" w14:textId="77777777" w:rsidR="00C75207" w:rsidRPr="00BF2341" w:rsidRDefault="00C75207" w:rsidP="00994F3E">
      <w:pPr>
        <w:numPr>
          <w:ilvl w:val="0"/>
          <w:numId w:val="23"/>
        </w:numPr>
        <w:jc w:val="both"/>
      </w:pPr>
      <w:r w:rsidRPr="00BF2341">
        <w:t xml:space="preserve">Define the number and type of units.  This </w:t>
      </w:r>
      <w:r w:rsidR="006453FE" w:rsidRPr="00C712DB">
        <w:t>must</w:t>
      </w:r>
      <w:r w:rsidR="006453FE" w:rsidRPr="006453FE">
        <w:t xml:space="preserve"> </w:t>
      </w:r>
      <w:r w:rsidRPr="00BF2341">
        <w:t>include bedroom mix.</w:t>
      </w:r>
    </w:p>
    <w:p w14:paraId="57615492" w14:textId="77777777" w:rsidR="00176E38" w:rsidRDefault="00C75207" w:rsidP="00994F3E">
      <w:pPr>
        <w:numPr>
          <w:ilvl w:val="0"/>
          <w:numId w:val="23"/>
        </w:numPr>
        <w:jc w:val="both"/>
      </w:pPr>
      <w:r w:rsidRPr="00BF2341">
        <w:t xml:space="preserve">Describe how the </w:t>
      </w:r>
      <w:r w:rsidR="004D4B06">
        <w:t>3</w:t>
      </w:r>
      <w:r w:rsidRPr="00BF2341">
        <w:t xml:space="preserve"> year term of affordability will be implemented.  Refer to the Periods of Affordability section of this Application Packet for further details. </w:t>
      </w:r>
    </w:p>
    <w:p w14:paraId="4BF65189" w14:textId="77777777" w:rsidR="00C75207" w:rsidRPr="00176E38" w:rsidRDefault="00C75207" w:rsidP="00994F3E">
      <w:pPr>
        <w:numPr>
          <w:ilvl w:val="0"/>
          <w:numId w:val="23"/>
        </w:numPr>
        <w:jc w:val="both"/>
        <w:rPr>
          <w:u w:val="single"/>
        </w:rPr>
      </w:pPr>
      <w:r w:rsidRPr="00BF2341">
        <w:t>Depict the type of construction codes or standards to be used.</w:t>
      </w:r>
      <w:r w:rsidR="00176E38">
        <w:t xml:space="preserve"> </w:t>
      </w:r>
      <w:r w:rsidR="00176E38" w:rsidRPr="00C712DB">
        <w:t>Projects must meet applicable construction and design standards established by local, state and federal government entities, as evidenced by architect certification.</w:t>
      </w:r>
    </w:p>
    <w:p w14:paraId="43A2CF35" w14:textId="77777777" w:rsidR="00C75207" w:rsidRPr="00BF2341" w:rsidRDefault="00C75207" w:rsidP="008F36F8">
      <w:pPr>
        <w:numPr>
          <w:ilvl w:val="0"/>
          <w:numId w:val="23"/>
        </w:numPr>
        <w:jc w:val="both"/>
      </w:pPr>
      <w:r w:rsidRPr="00BF2341">
        <w:t>De</w:t>
      </w:r>
      <w:r w:rsidRPr="00BF2341">
        <w:rPr>
          <w:color w:val="000000"/>
        </w:rPr>
        <w:t xml:space="preserve">scribe all funding involved with the </w:t>
      </w:r>
      <w:r w:rsidR="002750D6">
        <w:rPr>
          <w:color w:val="000000"/>
        </w:rPr>
        <w:t>Development</w:t>
      </w:r>
      <w:r w:rsidRPr="00BF2341">
        <w:rPr>
          <w:color w:val="000000"/>
        </w:rPr>
        <w:t>, including, but not limited to:</w:t>
      </w:r>
    </w:p>
    <w:p w14:paraId="57F4074F" w14:textId="77777777" w:rsidR="00C75207" w:rsidRPr="00BF2341" w:rsidRDefault="00C75207" w:rsidP="0083712E">
      <w:pPr>
        <w:numPr>
          <w:ilvl w:val="0"/>
          <w:numId w:val="20"/>
        </w:numPr>
        <w:jc w:val="both"/>
        <w:rPr>
          <w:color w:val="000000"/>
        </w:rPr>
      </w:pPr>
      <w:r w:rsidRPr="00BF2341">
        <w:rPr>
          <w:color w:val="000000"/>
        </w:rPr>
        <w:t xml:space="preserve">HOME funds </w:t>
      </w:r>
    </w:p>
    <w:p w14:paraId="47C9407C" w14:textId="77777777" w:rsidR="00C75207" w:rsidRPr="00BF2341" w:rsidRDefault="00C75207" w:rsidP="0083712E">
      <w:pPr>
        <w:numPr>
          <w:ilvl w:val="0"/>
          <w:numId w:val="21"/>
        </w:numPr>
        <w:jc w:val="both"/>
        <w:rPr>
          <w:color w:val="000000"/>
        </w:rPr>
      </w:pPr>
      <w:r w:rsidRPr="00BF2341">
        <w:rPr>
          <w:color w:val="000000"/>
        </w:rPr>
        <w:t>Private lending sources</w:t>
      </w:r>
    </w:p>
    <w:p w14:paraId="0EBBA646" w14:textId="77777777" w:rsidR="00C75207" w:rsidRPr="00BF2341" w:rsidRDefault="00C75207" w:rsidP="00E94929">
      <w:pPr>
        <w:numPr>
          <w:ilvl w:val="0"/>
          <w:numId w:val="22"/>
        </w:numPr>
        <w:jc w:val="both"/>
        <w:rPr>
          <w:color w:val="000000"/>
        </w:rPr>
      </w:pPr>
      <w:r w:rsidRPr="00BF2341">
        <w:rPr>
          <w:color w:val="000000"/>
        </w:rPr>
        <w:t>Grants and other government sources</w:t>
      </w:r>
    </w:p>
    <w:p w14:paraId="4FE67B02" w14:textId="77777777" w:rsidR="00C75207" w:rsidRPr="003B7712" w:rsidRDefault="00C75207">
      <w:pPr>
        <w:ind w:left="720"/>
        <w:jc w:val="both"/>
        <w:rPr>
          <w:color w:val="000000"/>
        </w:rPr>
      </w:pPr>
    </w:p>
    <w:p w14:paraId="5809E2AD" w14:textId="77777777"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directly related to the type</w:t>
      </w:r>
      <w:bookmarkStart w:id="73" w:name="_Toc12433767"/>
      <w:r w:rsidR="00C75207">
        <w:t xml:space="preserve"> of proposed housing</w:t>
      </w:r>
      <w:r w:rsidR="006453FE">
        <w:t xml:space="preserve"> </w:t>
      </w:r>
      <w:r w:rsidR="006453FE" w:rsidRPr="00C712DB">
        <w:t>Activity</w:t>
      </w:r>
      <w:r w:rsidR="00C75207">
        <w:t>.</w:t>
      </w:r>
      <w:r w:rsidR="00450589">
        <w:t xml:space="preserve">  </w:t>
      </w:r>
      <w:r w:rsidR="00450589" w:rsidRPr="00C712DB">
        <w:t>Staff will run a Credit Report and an Oklahoma Supreme Court Network (OSCN) background check for each Applicant.</w:t>
      </w:r>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50E582EA" w14:textId="77777777" w:rsidR="00C75207" w:rsidRPr="00BF2341" w:rsidRDefault="00C75207" w:rsidP="00994F3E">
      <w:pPr>
        <w:numPr>
          <w:ilvl w:val="0"/>
          <w:numId w:val="24"/>
        </w:numPr>
        <w:jc w:val="both"/>
      </w:pPr>
      <w:r w:rsidRPr="00BF2341">
        <w:t>Describe the type of ownership entity of the developer and final owner (sole proprietor, corporation, partnership).</w:t>
      </w:r>
    </w:p>
    <w:p w14:paraId="0FDC3AA7" w14:textId="77777777" w:rsidR="00C75207" w:rsidRPr="00BF2341" w:rsidRDefault="00C75207" w:rsidP="00994F3E">
      <w:pPr>
        <w:numPr>
          <w:ilvl w:val="0"/>
          <w:numId w:val="24"/>
        </w:numPr>
        <w:jc w:val="both"/>
      </w:pPr>
      <w:r w:rsidRPr="00BF2341">
        <w:t xml:space="preserve">If the </w:t>
      </w:r>
      <w:r w:rsidR="002750D6">
        <w:t>Development</w:t>
      </w:r>
      <w:r w:rsidRPr="00BF2341">
        <w:t xml:space="preserve"> involves other parties – Provide a narrative describing Applicant's role as general partner, co-manager, co-developer, etc.</w:t>
      </w:r>
    </w:p>
    <w:p w14:paraId="0EC2E4E0" w14:textId="77777777" w:rsidR="00C75207" w:rsidRPr="00BF2341" w:rsidRDefault="00C75207" w:rsidP="00994F3E">
      <w:pPr>
        <w:numPr>
          <w:ilvl w:val="0"/>
          <w:numId w:val="24"/>
        </w:numPr>
        <w:jc w:val="both"/>
      </w:pPr>
      <w:r w:rsidRPr="00BF2341">
        <w:t>Provide organizational documents for all parties showing authorized individuals.</w:t>
      </w:r>
    </w:p>
    <w:p w14:paraId="65D30E6F" w14:textId="77777777" w:rsidR="00C75207" w:rsidRPr="00BF2341" w:rsidRDefault="00C75207" w:rsidP="00994F3E">
      <w:pPr>
        <w:numPr>
          <w:ilvl w:val="0"/>
          <w:numId w:val="24"/>
        </w:numPr>
        <w:jc w:val="both"/>
      </w:pPr>
      <w:r w:rsidRPr="00BF2341">
        <w:t>Organizational charts illustrating all housing personnel.</w:t>
      </w:r>
    </w:p>
    <w:p w14:paraId="6CDDA6D7" w14:textId="77777777" w:rsidR="00C75207" w:rsidRPr="00BF2341" w:rsidRDefault="00C75207" w:rsidP="00994F3E">
      <w:pPr>
        <w:numPr>
          <w:ilvl w:val="0"/>
          <w:numId w:val="24"/>
        </w:numPr>
        <w:jc w:val="both"/>
      </w:pPr>
      <w:r w:rsidRPr="00BF2341">
        <w:t xml:space="preserve">Narrative describing the experience of the organization and staff persons in the use of OHTF funds and other federally </w:t>
      </w:r>
      <w:r w:rsidR="004D4B06">
        <w:t xml:space="preserve">or State </w:t>
      </w:r>
      <w:r w:rsidRPr="00BF2341">
        <w:t>assisted housing activities.</w:t>
      </w:r>
    </w:p>
    <w:p w14:paraId="0E56833D" w14:textId="77777777" w:rsidR="00B67686" w:rsidRPr="00B67686" w:rsidRDefault="00C75207" w:rsidP="00B67686">
      <w:pPr>
        <w:numPr>
          <w:ilvl w:val="0"/>
          <w:numId w:val="24"/>
        </w:numPr>
        <w:jc w:val="both"/>
      </w:pPr>
      <w:r w:rsidRPr="00BF2341">
        <w:t xml:space="preserve">Proof of staff and organizational experience related to the type of proposed </w:t>
      </w:r>
      <w:r w:rsidR="002750D6">
        <w:t>Development</w:t>
      </w:r>
      <w:r w:rsidRPr="00BF2341">
        <w:t>.</w:t>
      </w:r>
    </w:p>
    <w:p w14:paraId="27F57BD3" w14:textId="77777777" w:rsidR="00B67686" w:rsidRPr="00C712DB" w:rsidRDefault="00B67686" w:rsidP="00B67686">
      <w:pPr>
        <w:pStyle w:val="BodyTextIndent"/>
        <w:numPr>
          <w:ilvl w:val="0"/>
          <w:numId w:val="24"/>
        </w:numPr>
      </w:pPr>
      <w:r w:rsidRPr="00C712DB">
        <w:t>Applicant must identify previously funded OHFA assisted projects received over the prior 24 month period. Information must include applicant name, contract number, assisted activity, contract amount, original contract term, number of contract extensions, and the status of each contract.</w:t>
      </w:r>
    </w:p>
    <w:p w14:paraId="0F9C1E21" w14:textId="77777777" w:rsidR="009733F2" w:rsidRDefault="009733F2" w:rsidP="006705F8">
      <w:pPr>
        <w:pStyle w:val="BodyTextIndent"/>
        <w:numPr>
          <w:ilvl w:val="0"/>
          <w:numId w:val="24"/>
        </w:numPr>
      </w:pPr>
      <w:r w:rsidRPr="003B7712">
        <w:t>Prior performance with OHFA Funds: poor and slow performers that have received prior awards of OHFA funds (HOME, AHTC, and OHTF) may be denied funding based on an assessment of the</w:t>
      </w:r>
      <w:r w:rsidR="006453FE">
        <w:t xml:space="preserve"> </w:t>
      </w:r>
      <w:r w:rsidR="006453FE" w:rsidRPr="00C712DB">
        <w:t>Applicant’s</w:t>
      </w:r>
      <w:r w:rsidRPr="003B7712">
        <w:t xml:space="preserve"> current capacity to administer OHTF resources in a timely and efficient manner.  An </w:t>
      </w:r>
      <w:r w:rsidR="006453FE" w:rsidRPr="00C712DB">
        <w:t xml:space="preserve">Applicant </w:t>
      </w:r>
      <w:r w:rsidRPr="003B7712">
        <w:t xml:space="preserve">with a history of contract extensions, program design </w:t>
      </w:r>
      <w:r w:rsidRPr="003B7712">
        <w:lastRenderedPageBreak/>
        <w:t xml:space="preserve">modifications, poor performance, cost overruns, change orders, delays, de-obligated funds, and/or improper uses of funds may not be considered for funding. </w:t>
      </w:r>
    </w:p>
    <w:p w14:paraId="733C8E9C" w14:textId="77777777" w:rsidR="009733F2" w:rsidRPr="00C712DB" w:rsidRDefault="006453FE" w:rsidP="006453FE">
      <w:pPr>
        <w:pStyle w:val="BodyTextIndent"/>
        <w:numPr>
          <w:ilvl w:val="0"/>
          <w:numId w:val="24"/>
        </w:numPr>
      </w:pPr>
      <w:r w:rsidRPr="00C712DB">
        <w:t>Describe financial policies and procedures, including internal controls.  The description must discuss disbursement of funds, requests for funds, and payment of subcontractors.</w:t>
      </w:r>
    </w:p>
    <w:p w14:paraId="7537E078" w14:textId="77777777" w:rsidR="00450589" w:rsidRPr="00C712DB" w:rsidRDefault="006453FE" w:rsidP="00450589">
      <w:pPr>
        <w:pStyle w:val="BodyTextIndent"/>
        <w:numPr>
          <w:ilvl w:val="0"/>
          <w:numId w:val="24"/>
        </w:numPr>
      </w:pPr>
      <w:r w:rsidRPr="00C712DB">
        <w:t>The Applicant’s financial statements</w:t>
      </w:r>
      <w:r w:rsidR="00680615" w:rsidRPr="00C712DB">
        <w:t xml:space="preserve"> for the current year and three preceding years</w:t>
      </w:r>
      <w:r w:rsidRPr="00C712DB">
        <w:t>.  The financials must be prepared by a CPA.</w:t>
      </w:r>
    </w:p>
    <w:p w14:paraId="7BAB47B6" w14:textId="77777777" w:rsidR="00B67686" w:rsidRPr="00C712DB" w:rsidRDefault="00CE6C03" w:rsidP="00491472">
      <w:pPr>
        <w:ind w:left="720" w:hanging="360"/>
        <w:jc w:val="both"/>
      </w:pPr>
      <w:r>
        <w:t>K</w:t>
      </w:r>
      <w:r w:rsidR="00B67686" w:rsidRPr="00C712DB">
        <w:t>.</w:t>
      </w:r>
      <w:r w:rsidR="00B67686" w:rsidRPr="00C712DB">
        <w:tab/>
        <w:t>Document and delineate the names and job titles of all staff persons responsible for the proposed Activity and their areas of responsibility.  This must include:</w:t>
      </w:r>
    </w:p>
    <w:p w14:paraId="74EB1583" w14:textId="77777777" w:rsidR="00B67686" w:rsidRPr="00C712DB" w:rsidRDefault="00B67686" w:rsidP="00B67686">
      <w:pPr>
        <w:numPr>
          <w:ilvl w:val="1"/>
          <w:numId w:val="29"/>
        </w:numPr>
        <w:jc w:val="both"/>
      </w:pPr>
      <w:r w:rsidRPr="00C712DB">
        <w:t>The processes that will be used to provide daily oversight for overall Development supervision.</w:t>
      </w:r>
    </w:p>
    <w:p w14:paraId="79A5414A" w14:textId="77777777" w:rsidR="00B67686" w:rsidRPr="00C712DB" w:rsidRDefault="00B67686" w:rsidP="00B67686">
      <w:pPr>
        <w:numPr>
          <w:ilvl w:val="1"/>
          <w:numId w:val="29"/>
        </w:numPr>
        <w:jc w:val="both"/>
      </w:pPr>
      <w:r w:rsidRPr="00C712DB">
        <w:t>The processes the will be used to provide production oversight to the point of construction completion.</w:t>
      </w:r>
    </w:p>
    <w:p w14:paraId="53C6BA14" w14:textId="77777777" w:rsidR="00B67686" w:rsidRPr="00C712DB" w:rsidRDefault="00B67686" w:rsidP="00B67686">
      <w:pPr>
        <w:numPr>
          <w:ilvl w:val="1"/>
          <w:numId w:val="29"/>
        </w:numPr>
        <w:jc w:val="both"/>
      </w:pPr>
      <w:r w:rsidRPr="00C712DB">
        <w:t>Management of contractors and subcontractors.</w:t>
      </w:r>
    </w:p>
    <w:p w14:paraId="09DD7766" w14:textId="77777777" w:rsidR="00B67686" w:rsidRPr="00C712DB" w:rsidRDefault="00B67686" w:rsidP="00B67686">
      <w:pPr>
        <w:pStyle w:val="BodyTextIndent"/>
      </w:pPr>
    </w:p>
    <w:p w14:paraId="103A2746" w14:textId="77777777"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 xml:space="preserve">describe all partners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391A3B">
      <w:pPr>
        <w:pStyle w:val="BodyTextIndent"/>
        <w:numPr>
          <w:ilvl w:val="0"/>
          <w:numId w:val="32"/>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391A3B">
      <w:pPr>
        <w:pStyle w:val="BodyTextIndent"/>
        <w:numPr>
          <w:ilvl w:val="0"/>
          <w:numId w:val="32"/>
        </w:numPr>
        <w:tabs>
          <w:tab w:val="clear" w:pos="1440"/>
          <w:tab w:val="num" w:pos="720"/>
        </w:tabs>
        <w:ind w:left="720"/>
        <w:rPr>
          <w:b/>
        </w:rPr>
      </w:pPr>
      <w:r w:rsidRPr="00C712DB">
        <w:t>The anticipated return on investment for the partners.</w:t>
      </w:r>
    </w:p>
    <w:p w14:paraId="0BCA875E" w14:textId="77777777" w:rsidR="00391A3B" w:rsidRPr="00C712DB" w:rsidRDefault="00391A3B" w:rsidP="00391A3B">
      <w:pPr>
        <w:pStyle w:val="BodyTextIndent"/>
        <w:numPr>
          <w:ilvl w:val="0"/>
          <w:numId w:val="32"/>
        </w:numPr>
        <w:tabs>
          <w:tab w:val="clear" w:pos="1440"/>
          <w:tab w:val="num" w:pos="720"/>
        </w:tabs>
        <w:ind w:left="720"/>
        <w:rPr>
          <w:b/>
        </w:rPr>
      </w:pPr>
      <w:r w:rsidRPr="00C712DB">
        <w:t>How the partner’s contribution will be used to enhance the affordability of the Development, and reduce the cost of production and/or construction.</w:t>
      </w:r>
    </w:p>
    <w:p w14:paraId="73B7D2C0" w14:textId="77777777" w:rsidR="00391A3B" w:rsidRPr="00C712DB" w:rsidRDefault="00391A3B" w:rsidP="00391A3B">
      <w:pPr>
        <w:pStyle w:val="BodyTextIndent"/>
        <w:numPr>
          <w:ilvl w:val="0"/>
          <w:numId w:val="32"/>
        </w:numPr>
        <w:tabs>
          <w:tab w:val="clear" w:pos="1440"/>
          <w:tab w:val="num" w:pos="720"/>
        </w:tabs>
        <w:ind w:left="720"/>
        <w:rPr>
          <w:b/>
        </w:rPr>
      </w:pPr>
      <w:r w:rsidRPr="00C712DB">
        <w:t>The timing of the partner’s contribution.</w:t>
      </w:r>
    </w:p>
    <w:p w14:paraId="6E1CF307" w14:textId="77777777" w:rsidR="00391A3B" w:rsidRPr="00C712DB" w:rsidRDefault="00391A3B" w:rsidP="00391A3B">
      <w:pPr>
        <w:pStyle w:val="BodyTextIndent"/>
        <w:numPr>
          <w:ilvl w:val="0"/>
          <w:numId w:val="32"/>
        </w:numPr>
        <w:tabs>
          <w:tab w:val="clear" w:pos="1440"/>
          <w:tab w:val="num" w:pos="720"/>
        </w:tabs>
        <w:ind w:left="720"/>
        <w:rPr>
          <w:b/>
        </w:rPr>
      </w:pPr>
      <w:r w:rsidRPr="00C712DB">
        <w:t>The length of time associated with the contribution commitment.</w:t>
      </w:r>
    </w:p>
    <w:p w14:paraId="67A4474E" w14:textId="77777777" w:rsidR="009733F2" w:rsidRPr="003B7712" w:rsidRDefault="009733F2" w:rsidP="00391A3B">
      <w:pPr>
        <w:pStyle w:val="BodyTextIndent"/>
        <w:ind w:left="0"/>
      </w:pPr>
    </w:p>
    <w:bookmarkEnd w:id="73"/>
    <w:p w14:paraId="24506D9B" w14:textId="77777777" w:rsidR="00C75207" w:rsidRPr="007A0338" w:rsidRDefault="00796A3F" w:rsidP="00796A3F">
      <w:pPr>
        <w:pStyle w:val="BodyTextIndent"/>
        <w:ind w:left="0"/>
        <w:rPr>
          <w:snapToGrid w:val="0"/>
        </w:rPr>
      </w:pPr>
      <w:r w:rsidRPr="00796A3F">
        <w:t>5.</w:t>
      </w:r>
      <w:r>
        <w:rPr>
          <w:b/>
        </w:rPr>
        <w:tab/>
      </w:r>
      <w:r w:rsidR="00C75207" w:rsidRPr="006705F8">
        <w:rPr>
          <w:b/>
        </w:rPr>
        <w:t>Market Analysis/Study</w:t>
      </w:r>
      <w:r w:rsidR="00C75207" w:rsidRPr="003B7712">
        <w:rPr>
          <w:b/>
        </w:rPr>
        <w:t xml:space="preserve"> –</w:t>
      </w:r>
      <w:r w:rsidR="00C75207" w:rsidRPr="003B7712">
        <w:t xml:space="preserve"> A market analysis is required for all types of activities. Proposed </w:t>
      </w:r>
      <w:r w:rsidR="002750D6">
        <w:t>Development</w:t>
      </w:r>
      <w:r w:rsidR="00C75207" w:rsidRPr="003B7712">
        <w:t xml:space="preserve">s of twenty-one (21) units or more must provide an independent third party market analysis. </w:t>
      </w:r>
      <w:r w:rsidR="002750D6">
        <w:t>Development</w:t>
      </w:r>
      <w:r w:rsidR="00C75207" w:rsidRPr="003B7712">
        <w:t xml:space="preserve">s less than twenty-one (21) units can provide a locally produced market study that supports demand for the proposed </w:t>
      </w:r>
      <w:r w:rsidR="002750D6">
        <w:t>Development</w:t>
      </w:r>
      <w:r w:rsidR="00C75207" w:rsidRPr="003B7712">
        <w:t xml:space="preserve">. All market studies must be dated no </w:t>
      </w:r>
      <w:r w:rsidR="00C75207">
        <w:t>more</w:t>
      </w:r>
      <w:r w:rsidR="00C75207" w:rsidRPr="003B7712">
        <w:t xml:space="preserve"> than 12 months prior to the date of the </w:t>
      </w:r>
      <w:r w:rsidR="00E7349F" w:rsidRPr="00C712DB">
        <w:t>Application</w:t>
      </w:r>
      <w:r w:rsidR="00C75207" w:rsidRPr="003B7712">
        <w:t xml:space="preserve">. </w:t>
      </w:r>
      <w:r w:rsidR="00C75207">
        <w:t xml:space="preserve"> </w:t>
      </w:r>
      <w:r w:rsidR="00C75207" w:rsidRPr="000E7C98">
        <w:t>A</w:t>
      </w:r>
      <w:r w:rsidR="00C75207" w:rsidRPr="003B7712">
        <w:t xml:space="preserve">pplicants are required to demonstrate and document their familiarity with the market they propose to serve. Proposed </w:t>
      </w:r>
      <w:r w:rsidR="002750D6">
        <w:t>Development</w:t>
      </w:r>
      <w:r w:rsidR="00C75207" w:rsidRPr="003B7712">
        <w:t>s</w:t>
      </w:r>
      <w:r w:rsidR="00C75207">
        <w:t xml:space="preserve"> must be clearly market-driven.  </w:t>
      </w:r>
    </w:p>
    <w:p w14:paraId="3C8986DC" w14:textId="77777777" w:rsidR="00C75207" w:rsidRDefault="00C75207" w:rsidP="007A0338">
      <w:pPr>
        <w:pStyle w:val="BodyTextIndent"/>
        <w:ind w:left="0"/>
        <w:rPr>
          <w:snapToGrid w:val="0"/>
        </w:rPr>
      </w:pPr>
    </w:p>
    <w:p w14:paraId="03077E91" w14:textId="77777777" w:rsidR="00C75207" w:rsidRPr="007A0338" w:rsidRDefault="00C75207" w:rsidP="007A0338">
      <w:pPr>
        <w:pStyle w:val="BodyTextIndent"/>
        <w:ind w:left="360"/>
        <w:rPr>
          <w:snapToGrid w:val="0"/>
        </w:rPr>
      </w:pPr>
      <w:r w:rsidRPr="000E7C98">
        <w:rPr>
          <w:snapToGrid w:val="0"/>
        </w:rPr>
        <w:t xml:space="preserve">OHFA will review the market analysis to determine its implications for the financial viability of the property and whether it justifies the need for the number, size, and type of housing units proposed.  </w:t>
      </w:r>
      <w:r w:rsidRPr="000E7C98">
        <w:rPr>
          <w:b/>
          <w:snapToGrid w:val="0"/>
        </w:rPr>
        <w:t xml:space="preserve">Regardless of number of units, </w:t>
      </w:r>
      <w:r w:rsidRPr="000E7C98">
        <w:rPr>
          <w:snapToGrid w:val="0"/>
        </w:rPr>
        <w:t>a market analysis must include:</w:t>
      </w:r>
    </w:p>
    <w:p w14:paraId="518F2F95" w14:textId="77777777" w:rsidR="00C75207" w:rsidRPr="009A69B2" w:rsidRDefault="00C75207" w:rsidP="000E7C98">
      <w:pPr>
        <w:pStyle w:val="BodyTextIndent"/>
        <w:rPr>
          <w:strike/>
        </w:rPr>
      </w:pPr>
    </w:p>
    <w:p w14:paraId="7D2135BA" w14:textId="77777777" w:rsidR="00C75207" w:rsidRPr="000E7C98" w:rsidRDefault="00C75207" w:rsidP="009A69B2">
      <w:pPr>
        <w:pStyle w:val="BodyTextIndent"/>
        <w:ind w:left="360"/>
      </w:pPr>
      <w:r w:rsidRPr="000E7C98">
        <w:rPr>
          <w:u w:val="single"/>
        </w:rPr>
        <w:t>Documentation Requirements:</w:t>
      </w:r>
    </w:p>
    <w:p w14:paraId="7E17262A" w14:textId="77777777" w:rsidR="00C75207" w:rsidRPr="000E7C98" w:rsidRDefault="00C75207" w:rsidP="00832CC4">
      <w:pPr>
        <w:numPr>
          <w:ilvl w:val="0"/>
          <w:numId w:val="27"/>
        </w:numPr>
        <w:jc w:val="both"/>
        <w:rPr>
          <w:snapToGrid w:val="0"/>
        </w:rPr>
      </w:pPr>
      <w:r w:rsidRPr="000E7C98">
        <w:rPr>
          <w:snapToGrid w:val="0"/>
        </w:rPr>
        <w:t xml:space="preserve">For </w:t>
      </w:r>
      <w:r w:rsidR="002750D6">
        <w:rPr>
          <w:snapToGrid w:val="0"/>
        </w:rPr>
        <w:t>Development</w:t>
      </w:r>
      <w:r w:rsidRPr="000E7C98">
        <w:rPr>
          <w:snapToGrid w:val="0"/>
        </w:rPr>
        <w:t xml:space="preserve">s less than twenty-one (21) units, </w:t>
      </w:r>
      <w:r w:rsidRPr="000E7C98">
        <w:t>study must fully describe the methodology used and all sources of all data and information</w:t>
      </w:r>
      <w:r w:rsidR="0004498E">
        <w:t>;</w:t>
      </w:r>
    </w:p>
    <w:p w14:paraId="5920145D" w14:textId="77777777" w:rsidR="00C75207" w:rsidRPr="000E7C98" w:rsidRDefault="00C75207" w:rsidP="00497DE0">
      <w:pPr>
        <w:numPr>
          <w:ilvl w:val="0"/>
          <w:numId w:val="27"/>
        </w:numPr>
        <w:jc w:val="both"/>
        <w:rPr>
          <w:snapToGrid w:val="0"/>
        </w:rPr>
      </w:pPr>
      <w:r w:rsidRPr="000E7C98">
        <w:rPr>
          <w:snapToGrid w:val="0"/>
        </w:rPr>
        <w:t xml:space="preserve">A </w:t>
      </w:r>
      <w:r w:rsidR="007B12B8">
        <w:rPr>
          <w:snapToGrid w:val="0"/>
        </w:rPr>
        <w:t>summary of the qualifications of the individual(s) who participated in the development of the market study</w:t>
      </w:r>
      <w:r w:rsidR="0004498E">
        <w:rPr>
          <w:snapToGrid w:val="0"/>
        </w:rPr>
        <w:t>;</w:t>
      </w:r>
    </w:p>
    <w:p w14:paraId="3EBA1E69" w14:textId="77777777" w:rsidR="00C75207" w:rsidRPr="000E7C98" w:rsidRDefault="00C75207" w:rsidP="00497DE0">
      <w:pPr>
        <w:numPr>
          <w:ilvl w:val="0"/>
          <w:numId w:val="27"/>
        </w:numPr>
        <w:jc w:val="both"/>
        <w:rPr>
          <w:snapToGrid w:val="0"/>
        </w:rPr>
      </w:pPr>
      <w:r w:rsidRPr="000E7C98">
        <w:rPr>
          <w:snapToGrid w:val="0"/>
        </w:rPr>
        <w:t>A map and description of the proposed site.</w:t>
      </w:r>
      <w:r w:rsidR="0004498E">
        <w:rPr>
          <w:snapToGrid w:val="0"/>
        </w:rPr>
        <w:t xml:space="preserve">  Physical features of the property, street and access information, availability of utilities, and zoning data.  A discussion regarding the appropriateness of the location – availability of community facilities and proximity to local schools and parks;</w:t>
      </w:r>
    </w:p>
    <w:p w14:paraId="052D67D5" w14:textId="77777777" w:rsidR="00C75207" w:rsidRPr="000E7C98" w:rsidRDefault="00C75207" w:rsidP="00497DE0">
      <w:pPr>
        <w:numPr>
          <w:ilvl w:val="0"/>
          <w:numId w:val="27"/>
        </w:numPr>
        <w:jc w:val="both"/>
        <w:rPr>
          <w:snapToGrid w:val="0"/>
        </w:rPr>
      </w:pPr>
      <w:r w:rsidRPr="00C712DB">
        <w:rPr>
          <w:snapToGrid w:val="0"/>
        </w:rPr>
        <w:lastRenderedPageBreak/>
        <w:t>A</w:t>
      </w:r>
      <w:r w:rsidR="0004498E" w:rsidRPr="00C712DB">
        <w:rPr>
          <w:snapToGrid w:val="0"/>
        </w:rPr>
        <w:t>n</w:t>
      </w:r>
      <w:r w:rsidRPr="00C712DB">
        <w:rPr>
          <w:snapToGrid w:val="0"/>
        </w:rPr>
        <w:t xml:space="preserve"> evaluation</w:t>
      </w:r>
      <w:r w:rsidR="00391A3B" w:rsidRPr="00C712DB">
        <w:rPr>
          <w:snapToGrid w:val="0"/>
        </w:rPr>
        <w:t xml:space="preserve"> of</w:t>
      </w:r>
      <w:r w:rsidR="0004498E" w:rsidRPr="00C712DB">
        <w:rPr>
          <w:snapToGrid w:val="0"/>
        </w:rPr>
        <w:t xml:space="preserve"> the need for affordable housing within the market</w:t>
      </w:r>
      <w:r w:rsidR="00F2630C" w:rsidRPr="00C712DB">
        <w:rPr>
          <w:snapToGrid w:val="0"/>
        </w:rPr>
        <w:t xml:space="preserve"> area</w:t>
      </w:r>
      <w:r w:rsidR="0004498E" w:rsidRPr="00C712DB">
        <w:rPr>
          <w:snapToGrid w:val="0"/>
        </w:rPr>
        <w:t xml:space="preserve"> including </w:t>
      </w:r>
      <w:r w:rsidR="0004498E">
        <w:rPr>
          <w:snapToGrid w:val="0"/>
        </w:rPr>
        <w:t>a review of economic and employment factors such as population growth trends, development and activity, industry, major employers, and labor force;</w:t>
      </w:r>
    </w:p>
    <w:p w14:paraId="39F50702" w14:textId="77777777" w:rsidR="00C75207" w:rsidRPr="000E7C98" w:rsidRDefault="00C75207" w:rsidP="000E7C98">
      <w:pPr>
        <w:numPr>
          <w:ilvl w:val="0"/>
          <w:numId w:val="27"/>
        </w:numPr>
        <w:jc w:val="both"/>
        <w:rPr>
          <w:snapToGrid w:val="0"/>
        </w:rPr>
      </w:pPr>
      <w:r w:rsidRPr="000E7C98">
        <w:rPr>
          <w:snapToGrid w:val="0"/>
        </w:rPr>
        <w:t>A demographic analysis of the market area, including population, households, and employment.</w:t>
      </w:r>
    </w:p>
    <w:p w14:paraId="081AAD26" w14:textId="77777777" w:rsidR="00C75207" w:rsidRPr="000E7C98" w:rsidRDefault="00E74DB0" w:rsidP="00497DE0">
      <w:pPr>
        <w:numPr>
          <w:ilvl w:val="0"/>
          <w:numId w:val="27"/>
        </w:numPr>
        <w:jc w:val="both"/>
        <w:rPr>
          <w:snapToGrid w:val="0"/>
        </w:rPr>
      </w:pPr>
      <w:r>
        <w:rPr>
          <w:snapToGrid w:val="0"/>
        </w:rPr>
        <w:t>An assessment  of the current housing supply type, quantity, unit mix, location, age, condition, occupancy levels, and housing cost overburden statistics;</w:t>
      </w:r>
    </w:p>
    <w:p w14:paraId="027140FB" w14:textId="77777777" w:rsidR="00C75207" w:rsidRPr="000E7C98" w:rsidRDefault="00C75207" w:rsidP="00497DE0">
      <w:pPr>
        <w:numPr>
          <w:ilvl w:val="0"/>
          <w:numId w:val="27"/>
        </w:numPr>
        <w:jc w:val="both"/>
        <w:rPr>
          <w:snapToGrid w:val="0"/>
        </w:rPr>
      </w:pPr>
      <w:r w:rsidRPr="000E7C98">
        <w:rPr>
          <w:snapToGrid w:val="0"/>
        </w:rPr>
        <w:t>A</w:t>
      </w:r>
      <w:r w:rsidR="00E74DB0">
        <w:rPr>
          <w:snapToGrid w:val="0"/>
        </w:rPr>
        <w:t>n identification of the number of households in the market area which are of the appropriate age, income and size for the proposed</w:t>
      </w:r>
      <w:r w:rsidR="00391A3B">
        <w:rPr>
          <w:snapToGrid w:val="0"/>
        </w:rPr>
        <w:t xml:space="preserve"> </w:t>
      </w:r>
      <w:r w:rsidR="00391A3B" w:rsidRPr="00C712DB">
        <w:rPr>
          <w:snapToGrid w:val="0"/>
        </w:rPr>
        <w:t>Activity</w:t>
      </w:r>
      <w:r w:rsidRPr="000E7C98">
        <w:rPr>
          <w:snapToGrid w:val="0"/>
        </w:rPr>
        <w:t>.</w:t>
      </w:r>
    </w:p>
    <w:p w14:paraId="4DD69D2C" w14:textId="77777777" w:rsidR="00C75207" w:rsidRPr="000E7C98" w:rsidRDefault="00C75207" w:rsidP="00497DE0">
      <w:pPr>
        <w:numPr>
          <w:ilvl w:val="0"/>
          <w:numId w:val="27"/>
        </w:numPr>
        <w:jc w:val="both"/>
        <w:rPr>
          <w:snapToGrid w:val="0"/>
        </w:rPr>
      </w:pPr>
      <w:r w:rsidRPr="000E7C98">
        <w:rPr>
          <w:snapToGrid w:val="0"/>
        </w:rPr>
        <w:t xml:space="preserve">A </w:t>
      </w:r>
      <w:r w:rsidR="00E74DB0">
        <w:rPr>
          <w:snapToGrid w:val="0"/>
        </w:rPr>
        <w:t xml:space="preserve">description of the potential effect on the occupancy rates of other comparable properties in the market area </w:t>
      </w:r>
      <w:r w:rsidRPr="000E7C98">
        <w:rPr>
          <w:snapToGrid w:val="0"/>
        </w:rPr>
        <w:t>(for rental only).</w:t>
      </w:r>
    </w:p>
    <w:p w14:paraId="3D587F79" w14:textId="77777777" w:rsidR="00C75207" w:rsidRPr="000E7C98" w:rsidRDefault="00C75207" w:rsidP="00497DE0">
      <w:pPr>
        <w:numPr>
          <w:ilvl w:val="0"/>
          <w:numId w:val="27"/>
        </w:numPr>
        <w:jc w:val="both"/>
        <w:rPr>
          <w:snapToGrid w:val="0"/>
        </w:rPr>
      </w:pPr>
      <w:r w:rsidRPr="000E7C98">
        <w:rPr>
          <w:snapToGrid w:val="0"/>
        </w:rPr>
        <w:t>Sales price comparison of homes sold within past 24 months within the general area of subject (for homeownership only - 3 comps minimum).</w:t>
      </w:r>
    </w:p>
    <w:p w14:paraId="071F1150" w14:textId="77777777" w:rsidR="00C75207" w:rsidRPr="000E7C98" w:rsidRDefault="00524C16" w:rsidP="009A7994">
      <w:pPr>
        <w:numPr>
          <w:ilvl w:val="0"/>
          <w:numId w:val="27"/>
        </w:numPr>
        <w:jc w:val="both"/>
        <w:rPr>
          <w:snapToGrid w:val="0"/>
        </w:rPr>
      </w:pPr>
      <w:r>
        <w:rPr>
          <w:snapToGrid w:val="0"/>
        </w:rPr>
        <w:t>A description of rents and v</w:t>
      </w:r>
      <w:r w:rsidR="00C75207" w:rsidRPr="000E7C98">
        <w:rPr>
          <w:snapToGrid w:val="0"/>
        </w:rPr>
        <w:t>acancy rates of comparable housing</w:t>
      </w:r>
      <w:r>
        <w:rPr>
          <w:snapToGrid w:val="0"/>
        </w:rPr>
        <w:t xml:space="preserve"> (for rental only)</w:t>
      </w:r>
      <w:r w:rsidR="00C75207" w:rsidRPr="000E7C98">
        <w:rPr>
          <w:snapToGrid w:val="0"/>
        </w:rPr>
        <w:t>.</w:t>
      </w:r>
    </w:p>
    <w:p w14:paraId="4DE7E10F" w14:textId="77777777" w:rsidR="00C75207" w:rsidRPr="000E7C98" w:rsidRDefault="00C75207" w:rsidP="00497DE0">
      <w:pPr>
        <w:numPr>
          <w:ilvl w:val="0"/>
          <w:numId w:val="27"/>
        </w:numPr>
        <w:jc w:val="both"/>
        <w:rPr>
          <w:snapToGrid w:val="0"/>
        </w:rPr>
      </w:pPr>
      <w:r w:rsidRPr="000E7C98">
        <w:rPr>
          <w:snapToGrid w:val="0"/>
        </w:rPr>
        <w:t xml:space="preserve">The expected </w:t>
      </w:r>
      <w:r w:rsidR="00524C16">
        <w:rPr>
          <w:snapToGrid w:val="0"/>
        </w:rPr>
        <w:t xml:space="preserve">time of </w:t>
      </w:r>
      <w:r w:rsidRPr="000E7C98">
        <w:rPr>
          <w:snapToGrid w:val="0"/>
        </w:rPr>
        <w:t>market absorption of the proposed housing</w:t>
      </w:r>
      <w:r w:rsidR="00524C16">
        <w:rPr>
          <w:snapToGrid w:val="0"/>
        </w:rPr>
        <w:t xml:space="preserve"> (for rental only)</w:t>
      </w:r>
      <w:r w:rsidRPr="000E7C98">
        <w:rPr>
          <w:snapToGrid w:val="0"/>
        </w:rPr>
        <w:t xml:space="preserve">. </w:t>
      </w:r>
    </w:p>
    <w:p w14:paraId="53B1E2BA" w14:textId="77777777" w:rsidR="00C75207" w:rsidRPr="006705F8" w:rsidRDefault="00C75207" w:rsidP="00497DE0">
      <w:pPr>
        <w:numPr>
          <w:ilvl w:val="0"/>
          <w:numId w:val="27"/>
        </w:numPr>
        <w:jc w:val="both"/>
      </w:pPr>
      <w:r w:rsidRPr="000E7C98">
        <w:rPr>
          <w:snapToGrid w:val="0"/>
        </w:rPr>
        <w:t xml:space="preserve">A </w:t>
      </w:r>
      <w:r w:rsidR="00524C16">
        <w:rPr>
          <w:snapToGrid w:val="0"/>
        </w:rPr>
        <w:t xml:space="preserve">calculation of capture rate by dividing the total number of units in the Development by the total number of age, size and income-qualified renter households in the primary market area </w:t>
      </w:r>
      <w:r w:rsidRPr="000E7C98">
        <w:rPr>
          <w:snapToGrid w:val="0"/>
        </w:rPr>
        <w:t>(rental only).</w:t>
      </w:r>
    </w:p>
    <w:p w14:paraId="6A53D116" w14:textId="77777777" w:rsidR="00524C16" w:rsidRPr="00864BD1" w:rsidRDefault="00524C16" w:rsidP="009B7C1D">
      <w:pPr>
        <w:numPr>
          <w:ilvl w:val="0"/>
          <w:numId w:val="27"/>
        </w:numPr>
      </w:pPr>
      <w:r>
        <w:rPr>
          <w:snapToGrid w:val="0"/>
        </w:rPr>
        <w:t>Rent rolls for existing tenants (</w:t>
      </w:r>
      <w:r w:rsidR="00391A3B" w:rsidRPr="00C712DB">
        <w:rPr>
          <w:snapToGrid w:val="0"/>
        </w:rPr>
        <w:t>rental</w:t>
      </w:r>
      <w:r w:rsidR="00680615" w:rsidRPr="00C712DB">
        <w:rPr>
          <w:snapToGrid w:val="0"/>
        </w:rPr>
        <w:t xml:space="preserve"> </w:t>
      </w:r>
      <w:r w:rsidR="00391A3B" w:rsidRPr="00C712DB">
        <w:rPr>
          <w:snapToGrid w:val="0"/>
        </w:rPr>
        <w:t xml:space="preserve">acquisition/rehabilitation </w:t>
      </w:r>
      <w:r>
        <w:rPr>
          <w:snapToGrid w:val="0"/>
        </w:rPr>
        <w:t xml:space="preserve">only).  </w:t>
      </w:r>
    </w:p>
    <w:p w14:paraId="2C8918D4" w14:textId="77777777" w:rsidR="00C75207" w:rsidRPr="000E7C98" w:rsidRDefault="00C75207" w:rsidP="00864BD1">
      <w:pPr>
        <w:ind w:left="360"/>
        <w:jc w:val="both"/>
      </w:pPr>
    </w:p>
    <w:p w14:paraId="228A3CB5" w14:textId="77777777" w:rsidR="00C75207" w:rsidRPr="003B7712" w:rsidRDefault="00B67686" w:rsidP="00796A3F">
      <w:pPr>
        <w:pStyle w:val="BodyTextIndent"/>
        <w:ind w:left="0"/>
        <w:rPr>
          <w:b/>
        </w:rPr>
      </w:pPr>
      <w:r w:rsidRPr="00B67686">
        <w:t>6.</w:t>
      </w:r>
      <w:r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C75207" w:rsidRPr="003B7712">
        <w:t>Applicants must detail the exact activities and costs to be paid using HTF 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805714">
      <w:pPr>
        <w:pStyle w:val="BodyTextIndent"/>
        <w:numPr>
          <w:ilvl w:val="0"/>
          <w:numId w:val="31"/>
        </w:numPr>
        <w:tabs>
          <w:tab w:val="clear" w:pos="1440"/>
          <w:tab w:val="num" w:pos="720"/>
        </w:tabs>
        <w:ind w:hanging="1080"/>
        <w:rPr>
          <w:b/>
        </w:rPr>
      </w:pPr>
      <w:r w:rsidRPr="00C712DB">
        <w:t>Sources</w:t>
      </w:r>
      <w:r w:rsidRPr="000D1695">
        <w:t xml:space="preserve"> </w:t>
      </w:r>
    </w:p>
    <w:p w14:paraId="43D1B8B6" w14:textId="77777777" w:rsidR="00C75207" w:rsidRDefault="00C75207" w:rsidP="00190C0C">
      <w:pPr>
        <w:numPr>
          <w:ilvl w:val="1"/>
          <w:numId w:val="11"/>
        </w:numPr>
        <w:jc w:val="both"/>
      </w:pPr>
      <w:r w:rsidRPr="003B7712">
        <w:t xml:space="preserve">All proposed sources (private and public) and dollar amounts for each source. All uses of funds associated with the </w:t>
      </w:r>
      <w:r w:rsidR="002750D6">
        <w:t>Development</w:t>
      </w:r>
      <w:r w:rsidRPr="003B7712">
        <w:t>.</w:t>
      </w:r>
    </w:p>
    <w:p w14:paraId="5FA7FB8D" w14:textId="77777777" w:rsidR="00C75207" w:rsidRPr="00FA12B8" w:rsidRDefault="00C75207" w:rsidP="00190C0C">
      <w:pPr>
        <w:numPr>
          <w:ilvl w:val="1"/>
          <w:numId w:val="12"/>
        </w:numPr>
        <w:jc w:val="both"/>
      </w:pPr>
      <w:r w:rsidRPr="003B7712">
        <w:t xml:space="preserve">Commitment letters with all </w:t>
      </w:r>
      <w:r w:rsidRPr="007A0338">
        <w:t xml:space="preserve">terms (must include an interest rate or ceiling for variable rates) and conditions for all mortgages, grants, subordination agreements, bridge/interim loans, investment tax credits (historical and low </w:t>
      </w:r>
      <w:r w:rsidRPr="00FA12B8">
        <w:t>income).</w:t>
      </w:r>
    </w:p>
    <w:p w14:paraId="4A6A3D78" w14:textId="77777777" w:rsidR="00C75207" w:rsidRPr="00FA12B8" w:rsidRDefault="002750D6" w:rsidP="00190C0C">
      <w:pPr>
        <w:numPr>
          <w:ilvl w:val="2"/>
          <w:numId w:val="12"/>
        </w:numPr>
        <w:jc w:val="both"/>
      </w:pPr>
      <w:r>
        <w:t>Development</w:t>
      </w:r>
      <w:r w:rsidR="00C75207" w:rsidRPr="00FA12B8">
        <w:t>s with a variable interest rate will be underwritten at the ceiling.</w:t>
      </w:r>
    </w:p>
    <w:p w14:paraId="68C4F7FD" w14:textId="77777777" w:rsidR="00C75207" w:rsidRPr="00C712DB" w:rsidRDefault="00233C54" w:rsidP="00233C54">
      <w:pPr>
        <w:pStyle w:val="ListParagraph"/>
        <w:numPr>
          <w:ilvl w:val="0"/>
          <w:numId w:val="57"/>
        </w:numPr>
        <w:jc w:val="both"/>
      </w:pPr>
      <w:r w:rsidRPr="00C712DB">
        <w:t>Rental activities only:</w:t>
      </w:r>
    </w:p>
    <w:p w14:paraId="676A851E" w14:textId="77777777" w:rsidR="00233C54" w:rsidRPr="00C712DB" w:rsidRDefault="00233C54" w:rsidP="00233C54">
      <w:pPr>
        <w:ind w:left="1080" w:hanging="1080"/>
        <w:jc w:val="both"/>
      </w:pPr>
      <w:r w:rsidRPr="00C712DB">
        <w:tab/>
        <w:t>A commitment letter for the permanent financing must be provided.  Commitment letters must include the loan amount, fixed (or ceiling) interest rate, loan term, debt service coverage ratio, loan amortization period, borrower loan fees, collateral, and conditions precedent to funding.</w:t>
      </w:r>
    </w:p>
    <w:p w14:paraId="7C81B26D" w14:textId="77777777" w:rsidR="00C75207" w:rsidRPr="00FA12B8" w:rsidRDefault="000D1695" w:rsidP="000D1695">
      <w:pPr>
        <w:ind w:firstLine="720"/>
        <w:jc w:val="both"/>
      </w:pPr>
      <w:r>
        <w:t>B.</w:t>
      </w:r>
      <w:r>
        <w:tab/>
      </w:r>
      <w:r w:rsidR="00C75207" w:rsidRPr="003B7712">
        <w:t>Uses of Funds:</w:t>
      </w:r>
    </w:p>
    <w:p w14:paraId="16A6FA55" w14:textId="77777777" w:rsidR="00C75207" w:rsidRPr="003B7712" w:rsidRDefault="00C75207" w:rsidP="00190C0C">
      <w:pPr>
        <w:numPr>
          <w:ilvl w:val="1"/>
          <w:numId w:val="14"/>
        </w:numPr>
        <w:jc w:val="both"/>
      </w:pPr>
      <w:r w:rsidRPr="003B7712">
        <w:t>Construction contract or preliminary bid(s).</w:t>
      </w:r>
    </w:p>
    <w:p w14:paraId="1EDE56BD" w14:textId="77777777" w:rsidR="00C75207" w:rsidRPr="003B7712" w:rsidRDefault="00C75207" w:rsidP="00190C0C">
      <w:pPr>
        <w:numPr>
          <w:ilvl w:val="1"/>
          <w:numId w:val="14"/>
        </w:numPr>
        <w:jc w:val="both"/>
      </w:pPr>
      <w:r w:rsidRPr="003B7712">
        <w:t>If raw land development is involved, cost estimate of infrastructure and committed source of infrastructure funding.</w:t>
      </w:r>
    </w:p>
    <w:p w14:paraId="52B24B8E" w14:textId="77777777" w:rsidR="00C75207" w:rsidRPr="003B7712" w:rsidRDefault="00C75207" w:rsidP="00190C0C">
      <w:pPr>
        <w:numPr>
          <w:ilvl w:val="1"/>
          <w:numId w:val="14"/>
        </w:numPr>
        <w:jc w:val="both"/>
      </w:pPr>
      <w:r w:rsidRPr="003B7712">
        <w:t>Agreements governing various reserves, which are capitalized at closing to verify the reserves cannot be withdrawn later as fees or distributions.</w:t>
      </w:r>
    </w:p>
    <w:p w14:paraId="1D095796" w14:textId="77777777" w:rsidR="00C75207" w:rsidRDefault="00C75207" w:rsidP="000D1695">
      <w:pPr>
        <w:numPr>
          <w:ilvl w:val="1"/>
          <w:numId w:val="14"/>
        </w:numPr>
        <w:jc w:val="both"/>
      </w:pPr>
      <w:r w:rsidRPr="003B7712">
        <w:t>If Affordable Housing Tax Credits are utilized, documentation regarding the rate the Syndicator is willing to pay for tax credits.</w:t>
      </w:r>
    </w:p>
    <w:p w14:paraId="0A71D689" w14:textId="77777777" w:rsidR="000D1695" w:rsidRPr="000D1695" w:rsidRDefault="000D1695" w:rsidP="000D1695">
      <w:pPr>
        <w:ind w:left="1440"/>
        <w:jc w:val="both"/>
      </w:pPr>
    </w:p>
    <w:p w14:paraId="4C3FEC5B" w14:textId="77777777" w:rsidR="00C75207" w:rsidRPr="00FA12B8" w:rsidRDefault="000D1695" w:rsidP="000D1695">
      <w:pPr>
        <w:pStyle w:val="BodyTextIndent"/>
        <w:rPr>
          <w:b/>
        </w:rPr>
      </w:pPr>
      <w:r>
        <w:t>C.</w:t>
      </w:r>
      <w:r>
        <w:tab/>
      </w:r>
      <w:r w:rsidR="00C75207">
        <w:t xml:space="preserve"> Development Budget</w:t>
      </w:r>
    </w:p>
    <w:p w14:paraId="4B5B4DCD" w14:textId="77777777" w:rsidR="00C75207" w:rsidRPr="003B7712" w:rsidRDefault="00C75207" w:rsidP="00A3296A">
      <w:pPr>
        <w:ind w:left="720"/>
        <w:jc w:val="both"/>
      </w:pPr>
      <w:r w:rsidRPr="00FA12B8">
        <w:t xml:space="preserve">The Total Development Budget must include all costs associated with the development of the </w:t>
      </w:r>
      <w:r w:rsidR="002750D6">
        <w:t>Development</w:t>
      </w:r>
      <w:r w:rsidRPr="00FA12B8">
        <w:t>, including:</w:t>
      </w:r>
    </w:p>
    <w:p w14:paraId="08C49D26" w14:textId="77777777" w:rsidR="00C75207" w:rsidRDefault="00C75207" w:rsidP="00A3296A">
      <w:pPr>
        <w:numPr>
          <w:ilvl w:val="0"/>
          <w:numId w:val="15"/>
        </w:numPr>
        <w:jc w:val="both"/>
      </w:pPr>
      <w:r w:rsidRPr="003B7712">
        <w:lastRenderedPageBreak/>
        <w:t>Construction “hard” costs</w:t>
      </w:r>
    </w:p>
    <w:p w14:paraId="79CD6EF4" w14:textId="77777777" w:rsidR="000D1695" w:rsidRPr="00C712DB" w:rsidRDefault="000D1695" w:rsidP="000D1695">
      <w:pPr>
        <w:numPr>
          <w:ilvl w:val="0"/>
          <w:numId w:val="15"/>
        </w:numPr>
        <w:jc w:val="both"/>
      </w:pPr>
      <w:r w:rsidRPr="00C712DB">
        <w:t>Contractor profit</w:t>
      </w:r>
    </w:p>
    <w:p w14:paraId="592670AA" w14:textId="77777777" w:rsidR="000D1695" w:rsidRPr="00C712DB" w:rsidRDefault="000D1695" w:rsidP="000D1695">
      <w:pPr>
        <w:numPr>
          <w:ilvl w:val="0"/>
          <w:numId w:val="15"/>
        </w:numPr>
        <w:jc w:val="both"/>
      </w:pPr>
      <w:r w:rsidRPr="00C712DB">
        <w:t>Contractors Requirements - detailed breakdown of all costs.</w:t>
      </w:r>
    </w:p>
    <w:p w14:paraId="32BD047F" w14:textId="77777777" w:rsidR="00C75207" w:rsidRPr="003B7712" w:rsidRDefault="00C75207" w:rsidP="00A3296A">
      <w:pPr>
        <w:numPr>
          <w:ilvl w:val="0"/>
          <w:numId w:val="15"/>
        </w:numPr>
        <w:jc w:val="both"/>
      </w:pPr>
      <w:r w:rsidRPr="00C712DB">
        <w:t xml:space="preserve">Contingency - a reasonable </w:t>
      </w:r>
      <w:r w:rsidR="000D1695" w:rsidRPr="00C712DB">
        <w:t xml:space="preserve">hard construction costs </w:t>
      </w:r>
      <w:r w:rsidRPr="00C712DB">
        <w:t>contingency</w:t>
      </w:r>
      <w:r w:rsidR="00233C54" w:rsidRPr="00C712DB">
        <w:t xml:space="preserve"> may</w:t>
      </w:r>
      <w:r>
        <w:t xml:space="preserve"> be included.</w:t>
      </w:r>
    </w:p>
    <w:p w14:paraId="186254B4" w14:textId="77777777" w:rsidR="00C75207" w:rsidRPr="003B7712" w:rsidRDefault="00C75207" w:rsidP="00A3296A">
      <w:pPr>
        <w:numPr>
          <w:ilvl w:val="0"/>
          <w:numId w:val="15"/>
        </w:numPr>
        <w:jc w:val="both"/>
      </w:pPr>
      <w:r w:rsidRPr="003B7712">
        <w:t>Soft costs (architectural, engineering, legal, appraisal, etc.)</w:t>
      </w:r>
    </w:p>
    <w:p w14:paraId="0F584BB2" w14:textId="77777777" w:rsidR="00C75207" w:rsidRPr="003B7712" w:rsidRDefault="00C75207" w:rsidP="00A3296A">
      <w:pPr>
        <w:numPr>
          <w:ilvl w:val="0"/>
          <w:numId w:val="15"/>
        </w:numPr>
        <w:jc w:val="both"/>
      </w:pPr>
      <w:r w:rsidRPr="003B7712">
        <w:t>Marketing costs</w:t>
      </w:r>
    </w:p>
    <w:p w14:paraId="495C9805" w14:textId="77777777" w:rsidR="00C75207" w:rsidRPr="003B7712" w:rsidRDefault="00C75207" w:rsidP="00A3296A">
      <w:pPr>
        <w:numPr>
          <w:ilvl w:val="0"/>
          <w:numId w:val="15"/>
        </w:numPr>
        <w:jc w:val="both"/>
      </w:pPr>
      <w:r w:rsidRPr="003B7712">
        <w:t>Construction loan interest and all loan fees</w:t>
      </w:r>
    </w:p>
    <w:p w14:paraId="0040E60A" w14:textId="77777777" w:rsidR="00C75207" w:rsidRPr="003B7712" w:rsidRDefault="00C75207" w:rsidP="00A3296A">
      <w:pPr>
        <w:numPr>
          <w:ilvl w:val="0"/>
          <w:numId w:val="15"/>
        </w:numPr>
        <w:jc w:val="both"/>
      </w:pPr>
      <w:r w:rsidRPr="003B7712">
        <w:t xml:space="preserve">Developer’s fees </w:t>
      </w:r>
    </w:p>
    <w:p w14:paraId="54C5C887" w14:textId="77777777" w:rsidR="00C75207" w:rsidRPr="003B7712" w:rsidRDefault="00C75207" w:rsidP="00A3296A">
      <w:pPr>
        <w:numPr>
          <w:ilvl w:val="0"/>
          <w:numId w:val="15"/>
        </w:numPr>
        <w:jc w:val="both"/>
      </w:pPr>
      <w:r w:rsidRPr="003B7712">
        <w:t>Insurance costs</w:t>
      </w:r>
    </w:p>
    <w:p w14:paraId="42AAB40B" w14:textId="77777777" w:rsidR="00C75207" w:rsidRPr="003B7712" w:rsidRDefault="00C75207" w:rsidP="00A3296A">
      <w:pPr>
        <w:numPr>
          <w:ilvl w:val="0"/>
          <w:numId w:val="15"/>
        </w:numPr>
        <w:jc w:val="both"/>
      </w:pPr>
      <w:r w:rsidRPr="003B7712">
        <w:t>Real estate taxes</w:t>
      </w:r>
    </w:p>
    <w:p w14:paraId="29C9D96C" w14:textId="77777777" w:rsidR="00C75207" w:rsidRPr="003B7712" w:rsidRDefault="00C75207" w:rsidP="00A3296A">
      <w:pPr>
        <w:numPr>
          <w:ilvl w:val="0"/>
          <w:numId w:val="15"/>
        </w:numPr>
        <w:jc w:val="both"/>
      </w:pPr>
      <w:r w:rsidRPr="003B7712">
        <w:t>Insurance costs</w:t>
      </w:r>
    </w:p>
    <w:p w14:paraId="3FA6CC64" w14:textId="77777777" w:rsidR="00C75207" w:rsidRPr="003B7712" w:rsidRDefault="00C75207" w:rsidP="00A3296A">
      <w:pPr>
        <w:numPr>
          <w:ilvl w:val="0"/>
          <w:numId w:val="15"/>
        </w:numPr>
        <w:jc w:val="both"/>
      </w:pPr>
      <w:r w:rsidRPr="003B7712">
        <w:t>Consultant fees</w:t>
      </w:r>
    </w:p>
    <w:p w14:paraId="7CFBEF17" w14:textId="77777777" w:rsidR="00C75207" w:rsidRPr="003B7712" w:rsidRDefault="00C75207" w:rsidP="00A3296A">
      <w:pPr>
        <w:numPr>
          <w:ilvl w:val="0"/>
          <w:numId w:val="15"/>
        </w:numPr>
        <w:jc w:val="both"/>
      </w:pPr>
      <w:r w:rsidRPr="003B7712">
        <w:t xml:space="preserve">All other </w:t>
      </w:r>
      <w:r w:rsidR="001634DE">
        <w:t>project</w:t>
      </w:r>
      <w:r w:rsidRPr="003B7712">
        <w:t>ed costs</w:t>
      </w:r>
    </w:p>
    <w:p w14:paraId="68105298" w14:textId="77777777" w:rsidR="00C75207" w:rsidRPr="003B7712" w:rsidRDefault="00C75207" w:rsidP="00A3296A">
      <w:pPr>
        <w:ind w:left="660"/>
        <w:jc w:val="both"/>
      </w:pPr>
    </w:p>
    <w:p w14:paraId="553D7A31" w14:textId="77777777" w:rsidR="00C75207" w:rsidRPr="00130E90" w:rsidRDefault="00C75207" w:rsidP="00A3296A">
      <w:pPr>
        <w:ind w:left="720"/>
        <w:jc w:val="both"/>
      </w:pPr>
      <w:r w:rsidRPr="003B7712">
        <w:t>H</w:t>
      </w:r>
      <w:r w:rsidR="003F7813">
        <w:t xml:space="preserve">ousing </w:t>
      </w:r>
      <w:r w:rsidRPr="003B7712">
        <w:t>D</w:t>
      </w:r>
      <w:r w:rsidR="003F7813">
        <w:t>evelopment Staff</w:t>
      </w:r>
      <w:r w:rsidRPr="003B7712">
        <w:t xml:space="preserve"> will review all costs to ensure that they are customary, reasonable and necessary.  This will be based on the type of </w:t>
      </w:r>
      <w:r w:rsidR="00233C54" w:rsidRPr="00130E90">
        <w:t>Development Activity</w:t>
      </w:r>
      <w:r w:rsidR="00233C54" w:rsidRPr="00233C54">
        <w:t xml:space="preserve"> </w:t>
      </w:r>
      <w:r w:rsidRPr="003B7712">
        <w:t xml:space="preserve">and comparable costs in the market area of the proposed </w:t>
      </w:r>
      <w:r w:rsidR="002750D6">
        <w:t>Development</w:t>
      </w:r>
      <w:r w:rsidRPr="003B7712">
        <w:t>.</w:t>
      </w:r>
      <w:r w:rsidR="00233C54">
        <w:t xml:space="preserve">  </w:t>
      </w:r>
      <w:r w:rsidR="00233C54" w:rsidRPr="00130E90">
        <w:t xml:space="preserve">OHFA encourages realistic costs for HTF Developments, while encouraging cost efficient production and shall not give preference solely for lowest construction costs. OHFA will use the HOME Program Maximum Per Unit Subsidy Limits as the limit on total development costs per unit, based on bedroom size. </w:t>
      </w:r>
      <w:r w:rsidR="00233C54" w:rsidRPr="00130E90">
        <w:rPr>
          <w:i/>
        </w:rPr>
        <w:t xml:space="preserve"> </w:t>
      </w:r>
    </w:p>
    <w:p w14:paraId="32859600" w14:textId="77777777" w:rsidR="00C75207" w:rsidRPr="003B7712" w:rsidRDefault="00C75207" w:rsidP="00A3296A">
      <w:pPr>
        <w:ind w:left="720"/>
        <w:jc w:val="both"/>
      </w:pPr>
    </w:p>
    <w:p w14:paraId="49D83C91" w14:textId="77777777" w:rsidR="00C75207" w:rsidRDefault="00C75207" w:rsidP="00A3296A">
      <w:pPr>
        <w:pStyle w:val="BodyTextIndent"/>
      </w:pPr>
      <w:r w:rsidRPr="00130E90">
        <w:t>If documentation is not adequate and does not support the costs, H</w:t>
      </w:r>
      <w:r w:rsidR="003F7813">
        <w:t xml:space="preserve">ousing </w:t>
      </w:r>
      <w:r w:rsidRPr="00130E90">
        <w:t>D</w:t>
      </w:r>
      <w:r w:rsidR="003F7813">
        <w:t>evelopment Staff</w:t>
      </w:r>
      <w:r w:rsidRPr="00130E90">
        <w:t xml:space="preserve"> may request additional documentation.</w:t>
      </w:r>
    </w:p>
    <w:p w14:paraId="079853DB" w14:textId="77777777" w:rsidR="00CE6C03" w:rsidRPr="00130E90" w:rsidRDefault="00CE6C03" w:rsidP="00A3296A">
      <w:pPr>
        <w:pStyle w:val="BodyTextIndent"/>
      </w:pPr>
    </w:p>
    <w:p w14:paraId="79D5AF7A" w14:textId="77777777" w:rsidR="00C75207" w:rsidRPr="00A3296A" w:rsidRDefault="000D1695" w:rsidP="000D1695">
      <w:pPr>
        <w:pStyle w:val="BodyTextIndent"/>
        <w:rPr>
          <w:b/>
        </w:rPr>
      </w:pPr>
      <w:r w:rsidRPr="000D1695">
        <w:t>D.</w:t>
      </w:r>
      <w:r>
        <w:rPr>
          <w:b/>
        </w:rPr>
        <w:tab/>
      </w:r>
      <w:r w:rsidRPr="00FA12B8">
        <w:rPr>
          <w:color w:val="auto"/>
        </w:rPr>
        <w:t>Applicant must fully describe the collateral for the OHTF loan. This description must include the legal</w:t>
      </w:r>
      <w:r>
        <w:rPr>
          <w:color w:val="auto"/>
        </w:rPr>
        <w:t>.</w:t>
      </w:r>
    </w:p>
    <w:p w14:paraId="15B9E0FF" w14:textId="77777777" w:rsidR="000D1695" w:rsidRDefault="000D1695" w:rsidP="000D1695">
      <w:pPr>
        <w:pStyle w:val="BodyTextIndent"/>
      </w:pPr>
    </w:p>
    <w:p w14:paraId="16F94BEA" w14:textId="77777777" w:rsidR="00C75207" w:rsidRPr="00A3296A" w:rsidRDefault="000D1695" w:rsidP="000D1695">
      <w:pPr>
        <w:pStyle w:val="BodyTextIndent"/>
        <w:rPr>
          <w:b/>
        </w:rPr>
      </w:pPr>
      <w:r>
        <w:t>E.</w:t>
      </w:r>
      <w:r>
        <w:tab/>
      </w:r>
      <w:r w:rsidR="00C75207" w:rsidRPr="004905A9">
        <w:t xml:space="preserve">Cash flow Statement </w:t>
      </w:r>
    </w:p>
    <w:p w14:paraId="74E2091A" w14:textId="77777777" w:rsidR="00C75207" w:rsidRPr="003B7712" w:rsidRDefault="00C75207" w:rsidP="00A3296A">
      <w:pPr>
        <w:ind w:left="720"/>
        <w:jc w:val="both"/>
      </w:pPr>
      <w:r w:rsidRPr="000D1695">
        <w:rPr>
          <w:b/>
        </w:rPr>
        <w:t>Homeownership only:</w:t>
      </w:r>
      <w:r>
        <w:t xml:space="preserve"> </w:t>
      </w:r>
      <w:r w:rsidRPr="004905A9">
        <w:t>the cash flow analysis</w:t>
      </w:r>
      <w:r w:rsidR="00233C54">
        <w:t xml:space="preserve"> </w:t>
      </w:r>
      <w:r w:rsidR="00233C54" w:rsidRPr="00130E90">
        <w:t>must</w:t>
      </w:r>
      <w:r w:rsidRPr="004905A9">
        <w:t xml:space="preserve"> reflect the following: </w:t>
      </w:r>
      <w:r w:rsidR="000D1695">
        <w:tab/>
      </w:r>
    </w:p>
    <w:p w14:paraId="1E841406" w14:textId="77777777" w:rsidR="00C75207" w:rsidRPr="003B7712" w:rsidRDefault="00C75207" w:rsidP="00A3296A">
      <w:pPr>
        <w:numPr>
          <w:ilvl w:val="0"/>
          <w:numId w:val="17"/>
        </w:numPr>
        <w:jc w:val="both"/>
      </w:pPr>
      <w:r w:rsidRPr="003B7712">
        <w:t>Estimated number of housing closings</w:t>
      </w:r>
      <w:r>
        <w:t xml:space="preserve"> </w:t>
      </w:r>
      <w:r w:rsidRPr="007A0338">
        <w:t>and timing of closings</w:t>
      </w:r>
    </w:p>
    <w:p w14:paraId="4C00DB1C" w14:textId="77777777" w:rsidR="00C75207" w:rsidRPr="003B7712" w:rsidRDefault="002750D6" w:rsidP="00A3296A">
      <w:pPr>
        <w:numPr>
          <w:ilvl w:val="0"/>
          <w:numId w:val="17"/>
        </w:numPr>
        <w:jc w:val="both"/>
      </w:pPr>
      <w:r>
        <w:t>Development</w:t>
      </w:r>
      <w:r w:rsidR="00C75207" w:rsidRPr="003B7712">
        <w:t xml:space="preserve"> Revenue – Sales, cost of sales</w:t>
      </w:r>
    </w:p>
    <w:p w14:paraId="57E28C19" w14:textId="77777777" w:rsidR="00C75207" w:rsidRPr="003B7712" w:rsidRDefault="00C75207" w:rsidP="00A3296A">
      <w:pPr>
        <w:numPr>
          <w:ilvl w:val="0"/>
          <w:numId w:val="17"/>
        </w:numPr>
        <w:jc w:val="both"/>
      </w:pPr>
      <w:r w:rsidRPr="003B7712">
        <w:t xml:space="preserve">Cash Flow – Net monthly </w:t>
      </w:r>
      <w:r w:rsidR="002750D6">
        <w:t>Development</w:t>
      </w:r>
      <w:r w:rsidRPr="003B7712">
        <w:t xml:space="preserve"> revenue, total monthly </w:t>
      </w:r>
      <w:r w:rsidR="002750D6">
        <w:t>Development</w:t>
      </w:r>
      <w:r w:rsidRPr="003B7712">
        <w:t xml:space="preserve"> expense </w:t>
      </w:r>
    </w:p>
    <w:p w14:paraId="29258D80" w14:textId="77777777" w:rsidR="00C75207" w:rsidRPr="003B7712" w:rsidRDefault="00C75207" w:rsidP="00A3296A">
      <w:pPr>
        <w:numPr>
          <w:ilvl w:val="0"/>
          <w:numId w:val="17"/>
        </w:numPr>
        <w:jc w:val="both"/>
      </w:pPr>
      <w:r w:rsidRPr="003B7712">
        <w:t>Use of Cash Flow – Debt Repayment, Equity Repayment</w:t>
      </w:r>
    </w:p>
    <w:p w14:paraId="20B228FD" w14:textId="77777777" w:rsidR="00C75207" w:rsidRDefault="00C75207" w:rsidP="00A3296A">
      <w:pPr>
        <w:numPr>
          <w:ilvl w:val="0"/>
          <w:numId w:val="17"/>
        </w:numPr>
        <w:jc w:val="both"/>
      </w:pPr>
      <w:r w:rsidRPr="003B7712">
        <w:t>Sources of Investment – Debt, Owner Equity</w:t>
      </w:r>
    </w:p>
    <w:p w14:paraId="6DDB424E" w14:textId="77777777" w:rsidR="00C75207" w:rsidRPr="00FA12B8" w:rsidRDefault="000D1695" w:rsidP="00CE6C03">
      <w:pPr>
        <w:pStyle w:val="BodyTextIndent"/>
        <w:ind w:left="0" w:firstLine="720"/>
        <w:rPr>
          <w:b/>
        </w:rPr>
      </w:pPr>
      <w:r>
        <w:t>F.</w:t>
      </w:r>
      <w:r>
        <w:tab/>
      </w:r>
      <w:r w:rsidRPr="000D1695">
        <w:rPr>
          <w:b/>
          <w:u w:val="single"/>
        </w:rPr>
        <w:t>Rental only:</w:t>
      </w:r>
      <w:r>
        <w:rPr>
          <w:b/>
        </w:rPr>
        <w:t xml:space="preserve"> </w:t>
      </w:r>
      <w:r w:rsidR="00C75207">
        <w:t>Rent and Expense p</w:t>
      </w:r>
      <w:r w:rsidR="00C75207" w:rsidRPr="003B7712">
        <w:t>ro</w:t>
      </w:r>
      <w:r w:rsidR="00C75207">
        <w:t xml:space="preserve"> </w:t>
      </w:r>
      <w:r w:rsidR="00C75207" w:rsidRPr="00FA12B8">
        <w:t xml:space="preserve">forma </w:t>
      </w:r>
    </w:p>
    <w:p w14:paraId="0F8BA6B8" w14:textId="77777777" w:rsidR="00C75207" w:rsidRPr="004905A9" w:rsidRDefault="00C75207" w:rsidP="00A3296A">
      <w:pPr>
        <w:ind w:left="720"/>
        <w:jc w:val="both"/>
      </w:pPr>
      <w:r>
        <w:t>T</w:t>
      </w:r>
      <w:r w:rsidRPr="004905A9">
        <w:t>he pro</w:t>
      </w:r>
      <w:r>
        <w:t xml:space="preserve"> </w:t>
      </w:r>
      <w:r w:rsidRPr="004905A9">
        <w:t>forma</w:t>
      </w:r>
      <w:r w:rsidR="00233C54">
        <w:t xml:space="preserve"> </w:t>
      </w:r>
      <w:r w:rsidR="00233C54" w:rsidRPr="00130E90">
        <w:t>must</w:t>
      </w:r>
      <w:r w:rsidRPr="004905A9">
        <w:t xml:space="preserve"> reflect the following:</w:t>
      </w:r>
    </w:p>
    <w:p w14:paraId="7B87A866" w14:textId="77777777" w:rsidR="00C75207" w:rsidRPr="003B7712" w:rsidRDefault="00C75207" w:rsidP="00A3296A">
      <w:pPr>
        <w:numPr>
          <w:ilvl w:val="0"/>
          <w:numId w:val="16"/>
        </w:numPr>
        <w:jc w:val="both"/>
      </w:pPr>
      <w:r>
        <w:t>Rental</w:t>
      </w:r>
      <w:r w:rsidRPr="003B7712">
        <w:t xml:space="preserve"> Income (stabilized)</w:t>
      </w:r>
    </w:p>
    <w:p w14:paraId="1E543CCE" w14:textId="77777777" w:rsidR="00C75207" w:rsidRPr="00FA12B8" w:rsidRDefault="00C75207" w:rsidP="00A3296A">
      <w:pPr>
        <w:numPr>
          <w:ilvl w:val="0"/>
          <w:numId w:val="16"/>
        </w:numPr>
        <w:jc w:val="both"/>
      </w:pPr>
      <w:r w:rsidRPr="003B7712">
        <w:t>Pro</w:t>
      </w:r>
      <w:r>
        <w:t xml:space="preserve"> </w:t>
      </w:r>
      <w:r w:rsidRPr="00FA12B8">
        <w:t xml:space="preserve">forma </w:t>
      </w:r>
      <w:r w:rsidR="00233C54" w:rsidRPr="00130E90">
        <w:t>must</w:t>
      </w:r>
      <w:r w:rsidR="00233C54" w:rsidRPr="004905A9">
        <w:t xml:space="preserve"> </w:t>
      </w:r>
      <w:r w:rsidRPr="00FA12B8">
        <w:t xml:space="preserve">be a </w:t>
      </w:r>
      <w:r w:rsidR="00DF5D2E">
        <w:t>3</w:t>
      </w:r>
      <w:r w:rsidRPr="00FA12B8">
        <w:t xml:space="preserve"> year </w:t>
      </w:r>
      <w:r w:rsidR="002750D6">
        <w:t>project</w:t>
      </w:r>
      <w:r w:rsidRPr="00FA12B8">
        <w:t xml:space="preserve">ion for OHTF; if OHTF is used with AHTC, then 15 year </w:t>
      </w:r>
      <w:r w:rsidR="002750D6">
        <w:t>project</w:t>
      </w:r>
      <w:r w:rsidRPr="00FA12B8">
        <w:t>ion</w:t>
      </w:r>
    </w:p>
    <w:p w14:paraId="20AD661B" w14:textId="77777777" w:rsidR="00C75207" w:rsidRPr="00FA12B8" w:rsidRDefault="00C75207" w:rsidP="00A3296A">
      <w:pPr>
        <w:numPr>
          <w:ilvl w:val="0"/>
          <w:numId w:val="16"/>
        </w:numPr>
        <w:jc w:val="both"/>
      </w:pPr>
      <w:r w:rsidRPr="00FA12B8">
        <w:t>Achievable rent levels</w:t>
      </w:r>
    </w:p>
    <w:p w14:paraId="3732E749" w14:textId="77777777" w:rsidR="00C75207" w:rsidRPr="00FA12B8" w:rsidRDefault="00C75207" w:rsidP="00A3296A">
      <w:pPr>
        <w:numPr>
          <w:ilvl w:val="0"/>
          <w:numId w:val="16"/>
        </w:numPr>
        <w:jc w:val="both"/>
      </w:pPr>
      <w:r w:rsidRPr="00FA12B8">
        <w:t>Estimated vacancy rate</w:t>
      </w:r>
    </w:p>
    <w:p w14:paraId="36DFAE51" w14:textId="77777777" w:rsidR="00C75207" w:rsidRPr="00FA12B8" w:rsidRDefault="00C75207" w:rsidP="00A3296A">
      <w:pPr>
        <w:numPr>
          <w:ilvl w:val="0"/>
          <w:numId w:val="16"/>
        </w:numPr>
        <w:jc w:val="both"/>
      </w:pPr>
      <w:r w:rsidRPr="00FA12B8">
        <w:t>Operating Expenses (detailed)</w:t>
      </w:r>
    </w:p>
    <w:p w14:paraId="3E2F2840" w14:textId="77777777" w:rsidR="00C75207" w:rsidRPr="00FA12B8" w:rsidRDefault="00C75207" w:rsidP="00A3296A">
      <w:pPr>
        <w:numPr>
          <w:ilvl w:val="0"/>
          <w:numId w:val="16"/>
        </w:numPr>
        <w:jc w:val="both"/>
      </w:pPr>
      <w:r w:rsidRPr="00FA12B8">
        <w:t>Stabilized Net Operating Income (NOI)</w:t>
      </w:r>
    </w:p>
    <w:p w14:paraId="3227FC63" w14:textId="77777777" w:rsidR="00C75207" w:rsidRPr="00FA12B8" w:rsidRDefault="00C75207" w:rsidP="00A3296A">
      <w:pPr>
        <w:numPr>
          <w:ilvl w:val="0"/>
          <w:numId w:val="16"/>
        </w:numPr>
        <w:jc w:val="both"/>
      </w:pPr>
      <w:r w:rsidRPr="00FA12B8">
        <w:t>Debt Service to private and public loans</w:t>
      </w:r>
    </w:p>
    <w:p w14:paraId="430A3356" w14:textId="77777777" w:rsidR="00C75207" w:rsidRPr="00FA12B8" w:rsidRDefault="00C75207" w:rsidP="00A3296A">
      <w:pPr>
        <w:numPr>
          <w:ilvl w:val="0"/>
          <w:numId w:val="16"/>
        </w:numPr>
        <w:jc w:val="both"/>
      </w:pPr>
      <w:r w:rsidRPr="00FA12B8">
        <w:t>All fees such as incentive management, partnership management, asset management, etc.</w:t>
      </w:r>
    </w:p>
    <w:p w14:paraId="79604E1E" w14:textId="77777777" w:rsidR="00C75207" w:rsidRPr="003B7712" w:rsidRDefault="00C75207" w:rsidP="00A3296A">
      <w:pPr>
        <w:numPr>
          <w:ilvl w:val="0"/>
          <w:numId w:val="16"/>
        </w:numPr>
        <w:jc w:val="both"/>
      </w:pPr>
      <w:r w:rsidRPr="00FA12B8">
        <w:lastRenderedPageBreak/>
        <w:t xml:space="preserve">Debt coverage ratio - </w:t>
      </w:r>
      <w:r w:rsidR="003F7813">
        <w:t>OHFA</w:t>
      </w:r>
      <w:r w:rsidRPr="00FA12B8">
        <w:t xml:space="preserve"> requires a minimum </w:t>
      </w:r>
      <w:r w:rsidRPr="003B7712">
        <w:t>1.15 DCR</w:t>
      </w:r>
    </w:p>
    <w:p w14:paraId="7EA1D9F8" w14:textId="77777777" w:rsidR="00C75207" w:rsidRPr="003B7712" w:rsidRDefault="00C75207" w:rsidP="00A3296A">
      <w:pPr>
        <w:ind w:firstLine="1440"/>
        <w:jc w:val="both"/>
      </w:pPr>
    </w:p>
    <w:p w14:paraId="2233EFB7" w14:textId="77777777" w:rsidR="00C75207" w:rsidRPr="00FA12B8" w:rsidRDefault="00C75207" w:rsidP="00516D2E">
      <w:pPr>
        <w:pStyle w:val="BodyTextIndent"/>
      </w:pPr>
      <w:r w:rsidRPr="003B7712">
        <w:t>Pro</w:t>
      </w:r>
      <w:r>
        <w:t xml:space="preserve"> </w:t>
      </w:r>
      <w:r w:rsidRPr="00FA12B8">
        <w:t xml:space="preserve">forma </w:t>
      </w:r>
      <w:r w:rsidR="00233C54" w:rsidRPr="00130E90">
        <w:t>must</w:t>
      </w:r>
      <w:r w:rsidR="00233C54" w:rsidRPr="004905A9">
        <w:t xml:space="preserve"> </w:t>
      </w:r>
      <w:r w:rsidRPr="00FA12B8">
        <w:t>not be unduly conservative or overly optimistic.</w:t>
      </w:r>
    </w:p>
    <w:p w14:paraId="3D7FF342" w14:textId="77777777" w:rsidR="00C75207" w:rsidRPr="00FA12B8" w:rsidRDefault="00C75207" w:rsidP="00FA12B8">
      <w:pPr>
        <w:pStyle w:val="BodyTextIndent"/>
        <w:ind w:left="360"/>
        <w:rPr>
          <w:strike/>
        </w:rPr>
      </w:pPr>
    </w:p>
    <w:p w14:paraId="70A3F228" w14:textId="77777777" w:rsidR="00C75207" w:rsidRPr="00FA12B8" w:rsidRDefault="000D1695" w:rsidP="000D1695">
      <w:pPr>
        <w:pStyle w:val="BodyTextIndent"/>
        <w:rPr>
          <w:b/>
          <w:color w:val="auto"/>
          <w:u w:val="single"/>
        </w:rPr>
      </w:pPr>
      <w:r>
        <w:rPr>
          <w:color w:val="auto"/>
        </w:rPr>
        <w:t>G.</w:t>
      </w:r>
      <w:r>
        <w:rPr>
          <w:color w:val="auto"/>
        </w:rPr>
        <w:tab/>
      </w:r>
      <w:r>
        <w:rPr>
          <w:b/>
          <w:color w:val="auto"/>
          <w:u w:val="single"/>
        </w:rPr>
        <w:t>Homeownership only:</w:t>
      </w:r>
      <w:r w:rsidRPr="000D1695">
        <w:rPr>
          <w:b/>
          <w:color w:val="auto"/>
        </w:rPr>
        <w:t xml:space="preserve"> </w:t>
      </w:r>
      <w:r w:rsidR="00C75207" w:rsidRPr="00FA12B8">
        <w:rPr>
          <w:color w:val="auto"/>
        </w:rPr>
        <w:t xml:space="preserve">Affordability analysis </w:t>
      </w:r>
    </w:p>
    <w:p w14:paraId="5C8DD7CC" w14:textId="77777777" w:rsidR="00C75207" w:rsidRPr="00FA12B8" w:rsidRDefault="00C75207" w:rsidP="000D1695">
      <w:pPr>
        <w:pStyle w:val="BodyTextIndent"/>
        <w:ind w:left="1440"/>
        <w:rPr>
          <w:color w:val="auto"/>
        </w:rPr>
      </w:pPr>
      <w:r w:rsidRPr="00FA12B8">
        <w:rPr>
          <w:color w:val="auto"/>
        </w:rPr>
        <w:t xml:space="preserve">The Applicant must provide an analysis to determine whether </w:t>
      </w:r>
      <w:r>
        <w:rPr>
          <w:color w:val="auto"/>
        </w:rPr>
        <w:t xml:space="preserve">the </w:t>
      </w:r>
      <w:r w:rsidRPr="00FA12B8">
        <w:rPr>
          <w:color w:val="auto"/>
        </w:rPr>
        <w:t>targeted homeowner</w:t>
      </w:r>
      <w:r>
        <w:rPr>
          <w:color w:val="auto"/>
        </w:rPr>
        <w:t xml:space="preserve">-income will meet </w:t>
      </w:r>
      <w:r w:rsidRPr="00FA12B8">
        <w:rPr>
          <w:color w:val="auto"/>
        </w:rPr>
        <w:t xml:space="preserve">the monthly mortgage payment on the proposed housing.  This analysis </w:t>
      </w:r>
      <w:r w:rsidR="00233C54">
        <w:rPr>
          <w:u w:val="single"/>
        </w:rPr>
        <w:t>must</w:t>
      </w:r>
      <w:r w:rsidR="00233C54" w:rsidRPr="004905A9">
        <w:t xml:space="preserve"> </w:t>
      </w:r>
      <w:r w:rsidRPr="00FA12B8">
        <w:rPr>
          <w:color w:val="auto"/>
        </w:rPr>
        <w:t>include the prevailing front and back ratio standards being utilized in the market by mortgage lenders as well as taxes and insurance estimates.</w:t>
      </w:r>
      <w:r>
        <w:rPr>
          <w:color w:val="auto"/>
        </w:rPr>
        <w:t xml:space="preserve"> If additional forms of homebuyer assistance will be used they must be clearly identified as to source, terms, amount, and commitment.</w:t>
      </w:r>
    </w:p>
    <w:p w14:paraId="489CA345" w14:textId="77777777" w:rsidR="00C75207" w:rsidRPr="00130E90" w:rsidRDefault="000D1695" w:rsidP="000D1695">
      <w:pPr>
        <w:pStyle w:val="BodyTextIndent"/>
        <w:rPr>
          <w:color w:val="auto"/>
        </w:rPr>
      </w:pPr>
      <w:r>
        <w:rPr>
          <w:color w:val="auto"/>
        </w:rPr>
        <w:t>H.</w:t>
      </w:r>
      <w:r>
        <w:rPr>
          <w:color w:val="auto"/>
        </w:rPr>
        <w:tab/>
      </w:r>
      <w:r w:rsidR="00680615" w:rsidRPr="00130E90">
        <w:rPr>
          <w:color w:val="auto"/>
        </w:rPr>
        <w:t>Draws and inspections</w:t>
      </w:r>
    </w:p>
    <w:p w14:paraId="3C307911" w14:textId="77777777" w:rsidR="00950DDD" w:rsidRPr="00130E90" w:rsidRDefault="00950DDD" w:rsidP="00950DDD">
      <w:pPr>
        <w:pStyle w:val="BodyTextIndent"/>
        <w:numPr>
          <w:ilvl w:val="0"/>
          <w:numId w:val="58"/>
        </w:numPr>
        <w:rPr>
          <w:color w:val="auto"/>
        </w:rPr>
      </w:pPr>
      <w:r w:rsidRPr="00130E90">
        <w:rPr>
          <w:color w:val="auto"/>
        </w:rPr>
        <w:t xml:space="preserve">The construction draw and inspection schedule </w:t>
      </w:r>
      <w:r w:rsidR="00680615" w:rsidRPr="00130E90">
        <w:rPr>
          <w:color w:val="auto"/>
        </w:rPr>
        <w:t>will</w:t>
      </w:r>
      <w:r w:rsidR="00491472" w:rsidRPr="00130E90">
        <w:rPr>
          <w:color w:val="auto"/>
        </w:rPr>
        <w:t xml:space="preserve"> </w:t>
      </w:r>
      <w:r w:rsidRPr="00130E90">
        <w:rPr>
          <w:color w:val="auto"/>
        </w:rPr>
        <w:t>be the following:</w:t>
      </w:r>
    </w:p>
    <w:p w14:paraId="2AA14357" w14:textId="77777777" w:rsidR="00950DDD" w:rsidRPr="00130E90" w:rsidRDefault="00950DDD" w:rsidP="00950DDD">
      <w:pPr>
        <w:pStyle w:val="BodyTextIndent"/>
        <w:numPr>
          <w:ilvl w:val="0"/>
          <w:numId w:val="59"/>
        </w:numPr>
        <w:rPr>
          <w:color w:val="auto"/>
        </w:rPr>
      </w:pPr>
      <w:r w:rsidRPr="00130E90">
        <w:rPr>
          <w:color w:val="auto"/>
        </w:rPr>
        <w:t>Stage 1</w:t>
      </w:r>
      <w:r w:rsidRPr="00130E90">
        <w:rPr>
          <w:color w:val="auto"/>
        </w:rPr>
        <w:tab/>
      </w:r>
      <w:r w:rsidRPr="00130E90">
        <w:rPr>
          <w:color w:val="auto"/>
        </w:rPr>
        <w:tab/>
      </w:r>
      <w:r w:rsidRPr="00130E90">
        <w:rPr>
          <w:color w:val="auto"/>
        </w:rPr>
        <w:tab/>
        <w:t>pad complete</w:t>
      </w:r>
      <w:r w:rsidRPr="00130E90">
        <w:rPr>
          <w:color w:val="auto"/>
        </w:rPr>
        <w:tab/>
      </w:r>
      <w:r w:rsidRPr="00130E90">
        <w:rPr>
          <w:color w:val="auto"/>
        </w:rPr>
        <w:tab/>
      </w:r>
      <w:r w:rsidRPr="00130E90">
        <w:rPr>
          <w:color w:val="auto"/>
        </w:rPr>
        <w:tab/>
        <w:t>5%</w:t>
      </w:r>
    </w:p>
    <w:p w14:paraId="07A122FF" w14:textId="77777777" w:rsidR="00950DDD" w:rsidRPr="00130E90" w:rsidRDefault="00950DDD" w:rsidP="00950DDD">
      <w:pPr>
        <w:pStyle w:val="BodyTextIndent"/>
        <w:numPr>
          <w:ilvl w:val="0"/>
          <w:numId w:val="59"/>
        </w:numPr>
        <w:rPr>
          <w:color w:val="auto"/>
        </w:rPr>
      </w:pPr>
      <w:r w:rsidRPr="00130E90">
        <w:rPr>
          <w:color w:val="auto"/>
        </w:rPr>
        <w:t>Stage 2</w:t>
      </w:r>
      <w:r w:rsidRPr="00130E90">
        <w:rPr>
          <w:color w:val="auto"/>
        </w:rPr>
        <w:tab/>
      </w:r>
      <w:r w:rsidRPr="00130E90">
        <w:rPr>
          <w:color w:val="auto"/>
        </w:rPr>
        <w:tab/>
      </w:r>
      <w:r w:rsidRPr="00130E90">
        <w:rPr>
          <w:color w:val="auto"/>
        </w:rPr>
        <w:tab/>
        <w:t>floor slab complete</w:t>
      </w:r>
      <w:r w:rsidRPr="00130E90">
        <w:rPr>
          <w:color w:val="auto"/>
        </w:rPr>
        <w:tab/>
      </w:r>
      <w:r w:rsidRPr="00130E90">
        <w:rPr>
          <w:color w:val="auto"/>
        </w:rPr>
        <w:tab/>
        <w:t>15%</w:t>
      </w:r>
    </w:p>
    <w:p w14:paraId="4BC84191" w14:textId="77777777" w:rsidR="00950DDD" w:rsidRPr="00130E90" w:rsidRDefault="00950DDD" w:rsidP="00950DDD">
      <w:pPr>
        <w:pStyle w:val="BodyTextIndent"/>
        <w:numPr>
          <w:ilvl w:val="0"/>
          <w:numId w:val="59"/>
        </w:numPr>
        <w:rPr>
          <w:color w:val="auto"/>
        </w:rPr>
      </w:pPr>
      <w:r w:rsidRPr="00130E90">
        <w:rPr>
          <w:color w:val="auto"/>
        </w:rPr>
        <w:t>Stage 3</w:t>
      </w:r>
      <w:r w:rsidRPr="00130E90">
        <w:rPr>
          <w:color w:val="auto"/>
        </w:rPr>
        <w:tab/>
      </w:r>
      <w:r w:rsidRPr="00130E90">
        <w:rPr>
          <w:color w:val="auto"/>
        </w:rPr>
        <w:tab/>
      </w:r>
      <w:r w:rsidRPr="00130E90">
        <w:rPr>
          <w:color w:val="auto"/>
        </w:rPr>
        <w:tab/>
        <w:t>framing complete</w:t>
      </w:r>
      <w:r w:rsidRPr="00130E90">
        <w:rPr>
          <w:color w:val="auto"/>
        </w:rPr>
        <w:tab/>
      </w:r>
      <w:r w:rsidRPr="00130E90">
        <w:rPr>
          <w:color w:val="auto"/>
        </w:rPr>
        <w:tab/>
        <w:t>40%</w:t>
      </w:r>
    </w:p>
    <w:p w14:paraId="5C88229A" w14:textId="77777777" w:rsidR="00950DDD" w:rsidRPr="00130E90" w:rsidRDefault="00950DDD" w:rsidP="00950DDD">
      <w:pPr>
        <w:pStyle w:val="BodyTextIndent"/>
        <w:numPr>
          <w:ilvl w:val="0"/>
          <w:numId w:val="59"/>
        </w:numPr>
        <w:rPr>
          <w:color w:val="auto"/>
        </w:rPr>
      </w:pPr>
      <w:r w:rsidRPr="00130E90">
        <w:rPr>
          <w:color w:val="auto"/>
        </w:rPr>
        <w:t>Stage 4</w:t>
      </w:r>
      <w:r w:rsidRPr="00130E90">
        <w:rPr>
          <w:color w:val="auto"/>
        </w:rPr>
        <w:tab/>
      </w:r>
      <w:r w:rsidRPr="00130E90">
        <w:rPr>
          <w:color w:val="auto"/>
        </w:rPr>
        <w:tab/>
      </w:r>
      <w:r w:rsidRPr="00130E90">
        <w:rPr>
          <w:color w:val="auto"/>
        </w:rPr>
        <w:tab/>
        <w:t>dry-in complete</w:t>
      </w:r>
      <w:r w:rsidRPr="00130E90">
        <w:rPr>
          <w:color w:val="auto"/>
        </w:rPr>
        <w:tab/>
      </w:r>
      <w:r w:rsidRPr="00130E90">
        <w:rPr>
          <w:color w:val="auto"/>
        </w:rPr>
        <w:tab/>
        <w:t>60%</w:t>
      </w:r>
    </w:p>
    <w:p w14:paraId="6DA4605C" w14:textId="77777777" w:rsidR="00950DDD" w:rsidRPr="00130E90" w:rsidRDefault="00950DDD" w:rsidP="00950DDD">
      <w:pPr>
        <w:pStyle w:val="BodyTextIndent"/>
        <w:numPr>
          <w:ilvl w:val="0"/>
          <w:numId w:val="59"/>
        </w:numPr>
        <w:rPr>
          <w:color w:val="auto"/>
        </w:rPr>
      </w:pPr>
      <w:r w:rsidRPr="00130E90">
        <w:rPr>
          <w:color w:val="auto"/>
        </w:rPr>
        <w:t>Stage 5</w:t>
      </w:r>
      <w:r w:rsidRPr="00130E90">
        <w:rPr>
          <w:color w:val="auto"/>
        </w:rPr>
        <w:tab/>
      </w:r>
      <w:r w:rsidRPr="00130E90">
        <w:rPr>
          <w:color w:val="auto"/>
        </w:rPr>
        <w:tab/>
      </w:r>
      <w:r w:rsidRPr="00130E90">
        <w:rPr>
          <w:color w:val="auto"/>
        </w:rPr>
        <w:tab/>
        <w:t>drywall complete</w:t>
      </w:r>
      <w:r w:rsidRPr="00130E90">
        <w:rPr>
          <w:color w:val="auto"/>
        </w:rPr>
        <w:tab/>
      </w:r>
      <w:r w:rsidRPr="00130E90">
        <w:rPr>
          <w:color w:val="auto"/>
        </w:rPr>
        <w:tab/>
        <w:t>70%</w:t>
      </w:r>
    </w:p>
    <w:p w14:paraId="56119145" w14:textId="77777777" w:rsidR="00950DDD" w:rsidRPr="00130E90" w:rsidRDefault="00950DDD" w:rsidP="00950DDD">
      <w:pPr>
        <w:pStyle w:val="BodyTextIndent"/>
        <w:numPr>
          <w:ilvl w:val="0"/>
          <w:numId w:val="59"/>
        </w:numPr>
        <w:rPr>
          <w:color w:val="auto"/>
        </w:rPr>
      </w:pPr>
      <w:r w:rsidRPr="00130E90">
        <w:rPr>
          <w:color w:val="auto"/>
        </w:rPr>
        <w:t>Stage 6</w:t>
      </w:r>
      <w:r w:rsidRPr="00130E90">
        <w:rPr>
          <w:color w:val="auto"/>
        </w:rPr>
        <w:tab/>
      </w:r>
      <w:r w:rsidRPr="00130E90">
        <w:rPr>
          <w:color w:val="auto"/>
        </w:rPr>
        <w:tab/>
      </w:r>
      <w:r w:rsidRPr="00130E90">
        <w:rPr>
          <w:color w:val="auto"/>
        </w:rPr>
        <w:tab/>
        <w:t>finishes complete</w:t>
      </w:r>
      <w:r w:rsidRPr="00130E90">
        <w:rPr>
          <w:color w:val="auto"/>
        </w:rPr>
        <w:tab/>
      </w:r>
      <w:r w:rsidRPr="00130E90">
        <w:rPr>
          <w:color w:val="auto"/>
        </w:rPr>
        <w:tab/>
        <w:t>100%</w:t>
      </w:r>
    </w:p>
    <w:p w14:paraId="7AFEFAF9" w14:textId="17F819E1" w:rsidR="00950DDD" w:rsidRPr="00130E90" w:rsidRDefault="00950DDD" w:rsidP="00566A23">
      <w:pPr>
        <w:pStyle w:val="BodyTextIndent"/>
        <w:rPr>
          <w:color w:val="auto"/>
        </w:rPr>
      </w:pPr>
      <w:r w:rsidRPr="00130E90">
        <w:rPr>
          <w:color w:val="auto"/>
        </w:rPr>
        <w:t xml:space="preserve">OHFA may inspect more </w:t>
      </w:r>
      <w:r w:rsidR="00566A23">
        <w:rPr>
          <w:color w:val="auto"/>
        </w:rPr>
        <w:t xml:space="preserve">or less </w:t>
      </w:r>
      <w:r w:rsidRPr="00130E90">
        <w:rPr>
          <w:color w:val="auto"/>
        </w:rPr>
        <w:t>frequently if deemed necessary</w:t>
      </w:r>
      <w:r w:rsidR="00566A23">
        <w:rPr>
          <w:color w:val="auto"/>
        </w:rPr>
        <w:t xml:space="preserve"> by OHFA Staff or OHFA’s construction draw and inspection(s)</w:t>
      </w:r>
      <w:r w:rsidR="00680615" w:rsidRPr="00130E90">
        <w:rPr>
          <w:color w:val="auto"/>
        </w:rPr>
        <w:t>.</w:t>
      </w:r>
      <w:r w:rsidRPr="00130E90">
        <w:rPr>
          <w:color w:val="auto"/>
        </w:rPr>
        <w:t xml:space="preserve"> </w:t>
      </w:r>
      <w:r w:rsidR="009237DB" w:rsidRPr="00CA7D36">
        <w:rPr>
          <w:color w:val="auto"/>
        </w:rPr>
        <w:t xml:space="preserve">Draws </w:t>
      </w:r>
      <w:r w:rsidR="000A3E51" w:rsidRPr="00CA7D36">
        <w:rPr>
          <w:color w:val="auto"/>
        </w:rPr>
        <w:t>can</w:t>
      </w:r>
      <w:r w:rsidR="009237DB" w:rsidRPr="00CA7D36">
        <w:rPr>
          <w:color w:val="auto"/>
        </w:rPr>
        <w:t xml:space="preserve"> be allocated to each building separately. If a particular Stage is </w:t>
      </w:r>
      <w:r w:rsidR="000A3E51" w:rsidRPr="00CA7D36">
        <w:rPr>
          <w:color w:val="auto"/>
        </w:rPr>
        <w:t>less than</w:t>
      </w:r>
      <w:r w:rsidR="009237DB" w:rsidRPr="00CA7D36">
        <w:rPr>
          <w:color w:val="auto"/>
        </w:rPr>
        <w:t xml:space="preserve"> 100% complete after a</w:t>
      </w:r>
      <w:r w:rsidR="000A3E51" w:rsidRPr="00CA7D36">
        <w:rPr>
          <w:color w:val="auto"/>
        </w:rPr>
        <w:t xml:space="preserve"> specific</w:t>
      </w:r>
      <w:r w:rsidR="009237DB" w:rsidRPr="00CA7D36">
        <w:rPr>
          <w:color w:val="auto"/>
        </w:rPr>
        <w:t xml:space="preserve"> building’s inspection, then the draw </w:t>
      </w:r>
      <w:r w:rsidR="000A3E51" w:rsidRPr="00CA7D36">
        <w:rPr>
          <w:color w:val="auto"/>
        </w:rPr>
        <w:t>can</w:t>
      </w:r>
      <w:r w:rsidR="009237DB" w:rsidRPr="00CA7D36">
        <w:rPr>
          <w:color w:val="auto"/>
        </w:rPr>
        <w:t xml:space="preserve"> be adjusted accordingly</w:t>
      </w:r>
      <w:r w:rsidR="000A3E51" w:rsidRPr="00CA7D36">
        <w:rPr>
          <w:color w:val="auto"/>
        </w:rPr>
        <w:t xml:space="preserve"> to the percentage of completion for that specific building</w:t>
      </w:r>
      <w:r w:rsidR="009237DB" w:rsidRPr="00CA7D36">
        <w:rPr>
          <w:color w:val="auto"/>
        </w:rPr>
        <w:t>.</w:t>
      </w:r>
      <w:r w:rsidR="009237DB">
        <w:rPr>
          <w:color w:val="auto"/>
        </w:rPr>
        <w:t xml:space="preserve"> </w:t>
      </w:r>
    </w:p>
    <w:p w14:paraId="22EF2CC7" w14:textId="77777777" w:rsidR="00C75207" w:rsidRPr="00130E90" w:rsidRDefault="0022082A" w:rsidP="003108BF">
      <w:pPr>
        <w:pStyle w:val="BodyTextIndent"/>
        <w:numPr>
          <w:ilvl w:val="0"/>
          <w:numId w:val="58"/>
        </w:numPr>
        <w:rPr>
          <w:color w:val="auto"/>
        </w:rPr>
      </w:pPr>
      <w:r>
        <w:rPr>
          <w:color w:val="auto"/>
        </w:rPr>
        <w:t xml:space="preserve">At construction draw and inspections, </w:t>
      </w:r>
      <w:r w:rsidR="00950DDD" w:rsidRPr="00130E90">
        <w:rPr>
          <w:color w:val="auto"/>
        </w:rPr>
        <w:t xml:space="preserve">OHFA’s </w:t>
      </w:r>
      <w:r w:rsidR="00F3307C">
        <w:rPr>
          <w:color w:val="auto"/>
        </w:rPr>
        <w:t xml:space="preserve">construction draw and </w:t>
      </w:r>
      <w:r w:rsidR="00680615" w:rsidRPr="00130E90">
        <w:rPr>
          <w:color w:val="auto"/>
        </w:rPr>
        <w:t>inspector(s) will determine</w:t>
      </w:r>
      <w:r w:rsidR="00F3307C">
        <w:rPr>
          <w:color w:val="auto"/>
        </w:rPr>
        <w:t>,</w:t>
      </w:r>
      <w:r w:rsidR="00950DDD" w:rsidRPr="00130E90">
        <w:rPr>
          <w:color w:val="auto"/>
        </w:rPr>
        <w:t xml:space="preserve"> </w:t>
      </w:r>
      <w:r w:rsidR="00F3307C">
        <w:rPr>
          <w:color w:val="auto"/>
        </w:rPr>
        <w:t xml:space="preserve">as applicable: </w:t>
      </w:r>
      <w:r w:rsidR="00950DDD" w:rsidRPr="00130E90">
        <w:rPr>
          <w:color w:val="auto"/>
        </w:rPr>
        <w:t xml:space="preserve">if the work done meets all applicable State and local codes, including the most recent International Residential Code, and if upon completion the housing units would pass an inspection that addresses all of the inspectable items in the Uniform Physical Condition Standards. </w:t>
      </w:r>
    </w:p>
    <w:p w14:paraId="4C958DC2" w14:textId="77777777" w:rsidR="00C75207" w:rsidRPr="00186159" w:rsidRDefault="003108BF" w:rsidP="00566A23">
      <w:pPr>
        <w:pStyle w:val="BodyTextIndent"/>
        <w:tabs>
          <w:tab w:val="left" w:pos="1620"/>
        </w:tabs>
        <w:ind w:left="1080" w:hanging="360"/>
        <w:rPr>
          <w:color w:val="auto"/>
        </w:rPr>
      </w:pPr>
      <w:r>
        <w:t>I.</w:t>
      </w:r>
      <w:r>
        <w:tab/>
      </w:r>
      <w:r w:rsidR="00C75207" w:rsidRPr="00FA12B8">
        <w:t xml:space="preserve">Applicant must fully describe the sources and timing of the repayment. Specific details are required. </w:t>
      </w:r>
    </w:p>
    <w:p w14:paraId="206C1F8C" w14:textId="77777777" w:rsidR="00C75207" w:rsidRPr="00E94929" w:rsidRDefault="003108BF" w:rsidP="00950DDD">
      <w:pPr>
        <w:pStyle w:val="NormalWeb"/>
        <w:ind w:left="360"/>
        <w:jc w:val="both"/>
      </w:pPr>
      <w:r w:rsidRPr="00130E90">
        <w:t>7.</w:t>
      </w:r>
      <w:r w:rsidRPr="00130E90">
        <w:tab/>
      </w:r>
      <w:r w:rsidR="00950DDD" w:rsidRPr="00130E90">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C75207" w:rsidRPr="003B7712">
        <w:t xml:space="preserve">Loan </w:t>
      </w:r>
      <w:r w:rsidR="00950DDD" w:rsidRPr="00130E90">
        <w:t>Applicants</w:t>
      </w:r>
      <w:r w:rsidR="00950DDD" w:rsidRPr="00950DDD">
        <w:t xml:space="preserve"> </w:t>
      </w:r>
      <w:r w:rsidR="00C75207" w:rsidRPr="003B7712">
        <w:t xml:space="preserve">are reminded that approved </w:t>
      </w:r>
      <w:r w:rsidR="002750D6">
        <w:t>Development</w:t>
      </w:r>
      <w:r w:rsidR="00C75207" w:rsidRPr="003B7712">
        <w:t xml:space="preserve"> designs that are subsequently funded are 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be used by Staff as basis for measuring performance. </w:t>
      </w:r>
      <w:r w:rsidR="002750D6">
        <w:t>Development</w:t>
      </w:r>
      <w:r w:rsidR="00C75207" w:rsidRPr="00E94929">
        <w:t xml:space="preserve">s must be ready to begin construction within </w:t>
      </w:r>
      <w:r w:rsidR="00950DDD" w:rsidRPr="00130E90">
        <w:t>one hundred twenty</w:t>
      </w:r>
      <w:r w:rsidR="00950DDD" w:rsidRPr="00950DDD">
        <w:t xml:space="preserve"> </w:t>
      </w:r>
      <w:r w:rsidR="00C75207" w:rsidRPr="00E94929">
        <w:t>(</w:t>
      </w:r>
      <w:r w:rsidR="00950DDD" w:rsidRPr="00130E90">
        <w:t>120</w:t>
      </w:r>
      <w:r w:rsidR="00C75207" w:rsidRPr="00E94929">
        <w:t xml:space="preserve">) days </w:t>
      </w:r>
      <w:r w:rsidR="00680615" w:rsidRPr="00680615">
        <w:t>of an award by OHFA’s Board of Trustees.</w:t>
      </w:r>
      <w:r w:rsidR="00C75207" w:rsidRPr="00E94929">
        <w:t xml:space="preserve"> </w:t>
      </w:r>
    </w:p>
    <w:p w14:paraId="6F03100E" w14:textId="77777777" w:rsidR="00C75207" w:rsidRPr="00FB0F1A" w:rsidRDefault="00C75207" w:rsidP="00FB0F1A">
      <w:pPr>
        <w:pStyle w:val="BodyTextIndent"/>
        <w:ind w:left="360"/>
        <w:rPr>
          <w:u w:val="single"/>
        </w:rPr>
      </w:pPr>
      <w:r w:rsidRPr="00E94929">
        <w:rPr>
          <w:u w:val="single"/>
        </w:rPr>
        <w:t>Documentation Requirements:</w:t>
      </w:r>
    </w:p>
    <w:p w14:paraId="638BCCE3" w14:textId="77777777" w:rsidR="00C75207" w:rsidRPr="003B7712" w:rsidRDefault="00C75207" w:rsidP="00805714">
      <w:pPr>
        <w:pStyle w:val="BodyTextIndent"/>
        <w:numPr>
          <w:ilvl w:val="0"/>
          <w:numId w:val="33"/>
        </w:numPr>
        <w:tabs>
          <w:tab w:val="clear" w:pos="1440"/>
          <w:tab w:val="num" w:pos="720"/>
        </w:tabs>
        <w:ind w:left="720"/>
        <w:rPr>
          <w:b/>
        </w:rPr>
      </w:pPr>
      <w:r w:rsidRPr="003B7712">
        <w:t>Site control evidenced by deed, purchase contract, option to purchase, or lease for term longer than affordability and not revocable by the seller</w:t>
      </w:r>
      <w:r>
        <w:t>.</w:t>
      </w:r>
    </w:p>
    <w:p w14:paraId="05401E93" w14:textId="77777777" w:rsidR="00C75207" w:rsidRPr="00E94929" w:rsidRDefault="00C75207" w:rsidP="00805714">
      <w:pPr>
        <w:pStyle w:val="BodyTextIndent"/>
        <w:numPr>
          <w:ilvl w:val="0"/>
          <w:numId w:val="33"/>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 (new construction only).</w:t>
      </w:r>
    </w:p>
    <w:p w14:paraId="07E1956B" w14:textId="77777777" w:rsidR="00C75207" w:rsidRPr="003009B9" w:rsidRDefault="00C75207" w:rsidP="00805714">
      <w:pPr>
        <w:pStyle w:val="BodyTextIndent"/>
        <w:numPr>
          <w:ilvl w:val="0"/>
          <w:numId w:val="33"/>
        </w:numPr>
        <w:tabs>
          <w:tab w:val="num" w:pos="720"/>
        </w:tabs>
        <w:ind w:left="720"/>
        <w:rPr>
          <w:b/>
        </w:rPr>
      </w:pPr>
      <w:r w:rsidRPr="00E94929">
        <w:t>Proper</w:t>
      </w:r>
      <w:r w:rsidRPr="003B7712">
        <w:t xml:space="preserve"> zoning in place with documentation including type and authorization date</w:t>
      </w:r>
      <w:r>
        <w:t>.</w:t>
      </w:r>
    </w:p>
    <w:p w14:paraId="742DDD32" w14:textId="77777777" w:rsidR="00C75207" w:rsidRPr="00950DDD" w:rsidRDefault="00C75207" w:rsidP="00950DDD">
      <w:pPr>
        <w:pStyle w:val="BodyTextIndent"/>
        <w:numPr>
          <w:ilvl w:val="0"/>
          <w:numId w:val="33"/>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 24-month</w:t>
      </w:r>
      <w:r w:rsidR="00E97E52">
        <w:t xml:space="preserve"> </w:t>
      </w:r>
      <w:r w:rsidRPr="003B7712">
        <w:t xml:space="preserve">production/implementation schedules that clearly identify all major phases of the proposed </w:t>
      </w:r>
      <w:r w:rsidR="002750D6">
        <w:t>Development</w:t>
      </w:r>
      <w:r w:rsidRPr="003B7712">
        <w:t>.</w:t>
      </w:r>
    </w:p>
    <w:p w14:paraId="1E8BB144" w14:textId="77777777" w:rsidR="00CF4FDB" w:rsidRPr="00CF4FDB" w:rsidRDefault="00CF4FDB" w:rsidP="006705F8">
      <w:pPr>
        <w:numPr>
          <w:ilvl w:val="0"/>
          <w:numId w:val="33"/>
        </w:numPr>
        <w:tabs>
          <w:tab w:val="clear" w:pos="1440"/>
          <w:tab w:val="num" w:pos="720"/>
        </w:tabs>
        <w:ind w:hanging="1080"/>
        <w:rPr>
          <w:color w:val="000000"/>
        </w:rPr>
      </w:pPr>
      <w:r w:rsidRPr="00CF4FDB">
        <w:rPr>
          <w:color w:val="000000"/>
        </w:rPr>
        <w:t>Closing documents checklist will be provided to the Applicant after the Award.</w:t>
      </w:r>
    </w:p>
    <w:p w14:paraId="701C38F8" w14:textId="77777777" w:rsidR="00C75207" w:rsidRPr="003B7712" w:rsidRDefault="00C75207" w:rsidP="00950DDD">
      <w:pPr>
        <w:pStyle w:val="BodyTextIndent"/>
        <w:ind w:left="0"/>
      </w:pPr>
    </w:p>
    <w:p w14:paraId="05C275F0" w14:textId="77777777" w:rsidR="004810F5" w:rsidRPr="006705F8" w:rsidRDefault="004810F5" w:rsidP="004A7889">
      <w:pPr>
        <w:rPr>
          <w:b/>
          <w:color w:val="000000"/>
        </w:rPr>
      </w:pPr>
      <w:r w:rsidRPr="006705F8">
        <w:rPr>
          <w:b/>
          <w:color w:val="000000"/>
        </w:rPr>
        <w:t>Tie Breaker</w:t>
      </w:r>
    </w:p>
    <w:p w14:paraId="103324C6" w14:textId="77777777" w:rsidR="004810F5" w:rsidRDefault="004810F5" w:rsidP="004A7889">
      <w:pPr>
        <w:rPr>
          <w:color w:val="000000"/>
        </w:rPr>
      </w:pPr>
    </w:p>
    <w:p w14:paraId="15167655" w14:textId="77777777" w:rsidR="00C75207" w:rsidRPr="006705F8" w:rsidRDefault="00CF4FDB" w:rsidP="006705F8">
      <w:pPr>
        <w:jc w:val="both"/>
        <w:rPr>
          <w:color w:val="000000"/>
        </w:rPr>
      </w:pPr>
      <w:r w:rsidRPr="006705F8">
        <w:rPr>
          <w:color w:val="000000"/>
        </w:rPr>
        <w:t xml:space="preserve">If two (2) </w:t>
      </w:r>
      <w:r w:rsidR="004810F5">
        <w:rPr>
          <w:color w:val="000000"/>
        </w:rPr>
        <w:t xml:space="preserve">or more </w:t>
      </w:r>
      <w:r>
        <w:rPr>
          <w:color w:val="000000"/>
        </w:rPr>
        <w:t xml:space="preserve">Applicants </w:t>
      </w:r>
      <w:r w:rsidR="004810F5">
        <w:rPr>
          <w:color w:val="000000"/>
        </w:rPr>
        <w:t xml:space="preserve">are being considered at the same Board Meeting and there is not enough fund to award all Applicants, priority will be given to the </w:t>
      </w:r>
      <w:r w:rsidR="00950DDD" w:rsidRPr="00130E90">
        <w:rPr>
          <w:color w:val="000000"/>
        </w:rPr>
        <w:t xml:space="preserve">Application </w:t>
      </w:r>
      <w:r w:rsidR="004810F5">
        <w:rPr>
          <w:color w:val="000000"/>
        </w:rPr>
        <w:t>serving the most Low Income families.</w:t>
      </w:r>
    </w:p>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91EF48A" w14:textId="77777777" w:rsidR="00C75207" w:rsidRPr="00E3535B" w:rsidRDefault="00643290" w:rsidP="00E94929">
      <w:pPr>
        <w:jc w:val="center"/>
        <w:rPr>
          <w:b/>
          <w:color w:val="000000"/>
        </w:rPr>
      </w:pPr>
      <w:r w:rsidRPr="00643290">
        <w:rPr>
          <w:b/>
          <w:color w:val="000000"/>
        </w:rPr>
        <w:t>[REMAINDER OF PAGE INTENTIONALLY LEFT BLANK]</w:t>
      </w:r>
    </w:p>
    <w:p w14:paraId="43982DFF" w14:textId="77777777" w:rsidR="00C75207" w:rsidRDefault="00C75207" w:rsidP="004A7889">
      <w:pPr>
        <w:rPr>
          <w:strike/>
          <w:color w:val="000000"/>
        </w:rPr>
      </w:pPr>
    </w:p>
    <w:p w14:paraId="40295DA3" w14:textId="77777777" w:rsidR="001F1E68" w:rsidRDefault="001F1E68">
      <w:pPr>
        <w:rPr>
          <w:szCs w:val="28"/>
        </w:rPr>
      </w:pPr>
      <w:bookmarkStart w:id="74" w:name="_Toc9221098"/>
      <w:bookmarkStart w:id="75" w:name="_Toc12433785"/>
    </w:p>
    <w:p w14:paraId="0DFA136E" w14:textId="77777777" w:rsidR="001F1E68" w:rsidRDefault="001F1E68">
      <w:pPr>
        <w:rPr>
          <w:szCs w:val="28"/>
        </w:rPr>
      </w:pPr>
    </w:p>
    <w:p w14:paraId="4DC814F0" w14:textId="77777777" w:rsidR="001F1E68" w:rsidRDefault="001F1E68">
      <w:pPr>
        <w:rPr>
          <w:szCs w:val="28"/>
        </w:rPr>
      </w:pPr>
    </w:p>
    <w:p w14:paraId="0FD81AF3" w14:textId="77777777" w:rsidR="001F1E68" w:rsidRDefault="001F1E68">
      <w:pPr>
        <w:rPr>
          <w:szCs w:val="28"/>
        </w:rPr>
      </w:pPr>
    </w:p>
    <w:p w14:paraId="708E94FF" w14:textId="77777777" w:rsidR="001F1E68" w:rsidRDefault="001F1E68">
      <w:pPr>
        <w:rPr>
          <w:szCs w:val="28"/>
        </w:rPr>
      </w:pPr>
    </w:p>
    <w:p w14:paraId="28F6E7BC" w14:textId="77777777" w:rsidR="001F1E68" w:rsidRDefault="001F1E68">
      <w:pPr>
        <w:rPr>
          <w:szCs w:val="28"/>
        </w:rPr>
      </w:pPr>
    </w:p>
    <w:p w14:paraId="2324DCC2" w14:textId="77777777" w:rsidR="001F1E68" w:rsidRDefault="001F1E68">
      <w:pPr>
        <w:rPr>
          <w:szCs w:val="28"/>
        </w:rPr>
      </w:pPr>
    </w:p>
    <w:p w14:paraId="5835C090" w14:textId="77777777" w:rsidR="001F1E68" w:rsidRDefault="001F1E68">
      <w:pPr>
        <w:rPr>
          <w:szCs w:val="28"/>
        </w:rPr>
      </w:pPr>
    </w:p>
    <w:p w14:paraId="21293619" w14:textId="77777777" w:rsidR="001F1E68" w:rsidRDefault="001F1E68">
      <w:pPr>
        <w:rPr>
          <w:szCs w:val="28"/>
        </w:rPr>
      </w:pPr>
    </w:p>
    <w:p w14:paraId="450D1222" w14:textId="77777777" w:rsidR="001F1E68" w:rsidRDefault="001F1E68">
      <w:pPr>
        <w:rPr>
          <w:szCs w:val="28"/>
        </w:rPr>
      </w:pPr>
    </w:p>
    <w:p w14:paraId="217D6CE8" w14:textId="77777777" w:rsidR="001F1E68" w:rsidRDefault="001F1E68">
      <w:pPr>
        <w:rPr>
          <w:szCs w:val="28"/>
        </w:rPr>
      </w:pPr>
    </w:p>
    <w:p w14:paraId="63C7CFDA" w14:textId="77777777" w:rsidR="001F1E68" w:rsidRDefault="001F1E68">
      <w:pPr>
        <w:rPr>
          <w:szCs w:val="28"/>
        </w:rPr>
      </w:pPr>
    </w:p>
    <w:p w14:paraId="037DDAA8" w14:textId="77777777" w:rsidR="001F1E68" w:rsidRDefault="001F1E68">
      <w:pPr>
        <w:rPr>
          <w:szCs w:val="28"/>
        </w:rPr>
      </w:pPr>
    </w:p>
    <w:p w14:paraId="0E3A0732" w14:textId="77777777" w:rsidR="001F1E68" w:rsidRDefault="001F1E68">
      <w:pPr>
        <w:rPr>
          <w:szCs w:val="28"/>
        </w:rPr>
      </w:pPr>
    </w:p>
    <w:p w14:paraId="6332CA6D" w14:textId="77777777" w:rsidR="001F1E68" w:rsidRDefault="001F1E68">
      <w:pPr>
        <w:rPr>
          <w:szCs w:val="28"/>
        </w:rPr>
      </w:pPr>
    </w:p>
    <w:p w14:paraId="2E8C9975" w14:textId="77777777" w:rsidR="001F1E68" w:rsidRDefault="001F1E68">
      <w:pPr>
        <w:rPr>
          <w:szCs w:val="28"/>
        </w:rPr>
      </w:pPr>
    </w:p>
    <w:p w14:paraId="62E7D985" w14:textId="77777777" w:rsidR="001F1E68" w:rsidRDefault="001F1E68">
      <w:pPr>
        <w:rPr>
          <w:szCs w:val="28"/>
        </w:rPr>
      </w:pPr>
    </w:p>
    <w:p w14:paraId="7390B01C" w14:textId="77777777" w:rsidR="001F1E68" w:rsidRDefault="001F1E68">
      <w:pPr>
        <w:rPr>
          <w:szCs w:val="28"/>
        </w:rPr>
      </w:pPr>
    </w:p>
    <w:p w14:paraId="10C1187D" w14:textId="77777777" w:rsidR="001F1E68" w:rsidRDefault="001F1E68">
      <w:pPr>
        <w:rPr>
          <w:szCs w:val="28"/>
        </w:rPr>
      </w:pPr>
    </w:p>
    <w:p w14:paraId="5AD51FB1" w14:textId="77777777" w:rsidR="001F1E68" w:rsidRDefault="001F1E68">
      <w:pPr>
        <w:rPr>
          <w:szCs w:val="28"/>
        </w:rPr>
      </w:pPr>
    </w:p>
    <w:p w14:paraId="3D2DB08D" w14:textId="77777777" w:rsidR="001F1E68" w:rsidRDefault="001F1E68">
      <w:pPr>
        <w:rPr>
          <w:szCs w:val="28"/>
        </w:rPr>
      </w:pPr>
    </w:p>
    <w:p w14:paraId="1CDAF69A" w14:textId="77777777" w:rsidR="001F1E68" w:rsidRDefault="001F1E68">
      <w:pPr>
        <w:rPr>
          <w:szCs w:val="28"/>
        </w:rPr>
      </w:pPr>
    </w:p>
    <w:p w14:paraId="17334292" w14:textId="77777777" w:rsidR="001F1E68" w:rsidRDefault="001F1E68">
      <w:pPr>
        <w:rPr>
          <w:szCs w:val="28"/>
        </w:rPr>
      </w:pPr>
    </w:p>
    <w:p w14:paraId="248D9F9A" w14:textId="77777777" w:rsidR="001F1E68" w:rsidRDefault="001F1E68">
      <w:pPr>
        <w:rPr>
          <w:szCs w:val="28"/>
        </w:rPr>
      </w:pPr>
    </w:p>
    <w:p w14:paraId="68309223" w14:textId="77777777" w:rsidR="00643290" w:rsidRDefault="00643290">
      <w:pPr>
        <w:rPr>
          <w:b/>
          <w:kern w:val="28"/>
          <w:sz w:val="28"/>
          <w:szCs w:val="20"/>
        </w:rPr>
      </w:pPr>
      <w:bookmarkStart w:id="76" w:name="_Toc856602"/>
      <w:bookmarkStart w:id="77" w:name="_Toc856894"/>
      <w:bookmarkStart w:id="78" w:name="_Toc30752672"/>
      <w:bookmarkStart w:id="79" w:name="_Toc854705"/>
      <w:bookmarkStart w:id="80" w:name="_Toc855945"/>
      <w:r>
        <w:br w:type="page"/>
      </w:r>
    </w:p>
    <w:p w14:paraId="2A633596" w14:textId="77777777" w:rsidR="001F1E68" w:rsidRPr="00E3535B" w:rsidRDefault="001F1E68" w:rsidP="001F1E68">
      <w:pPr>
        <w:pStyle w:val="Heading1"/>
        <w:rPr>
          <w:rFonts w:ascii="Times New Roman" w:hAnsi="Times New Roman"/>
        </w:rPr>
      </w:pPr>
      <w:bookmarkStart w:id="81" w:name="_Toc83896629"/>
      <w:r w:rsidRPr="00E3535B">
        <w:rPr>
          <w:rFonts w:ascii="Times New Roman" w:hAnsi="Times New Roman"/>
        </w:rPr>
        <w:lastRenderedPageBreak/>
        <w:t xml:space="preserve">OHFA Housing Trust Fund Application - Attachment </w:t>
      </w:r>
      <w:bookmarkEnd w:id="76"/>
      <w:bookmarkEnd w:id="77"/>
      <w:bookmarkEnd w:id="78"/>
      <w:r w:rsidRPr="00E3535B">
        <w:rPr>
          <w:rFonts w:ascii="Times New Roman" w:hAnsi="Times New Roman"/>
        </w:rPr>
        <w:t>A</w:t>
      </w:r>
      <w:bookmarkEnd w:id="81"/>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82" w:name="_Toc856603"/>
      <w:bookmarkStart w:id="83" w:name="_Toc856895"/>
      <w:bookmarkStart w:id="84" w:name="_Toc30752673"/>
      <w:bookmarkStart w:id="85" w:name="_Toc42147029"/>
      <w:bookmarkStart w:id="86" w:name="_Toc83896630"/>
      <w:r w:rsidRPr="00CD34DB">
        <w:rPr>
          <w:rFonts w:ascii="Times New Roman" w:hAnsi="Times New Roman"/>
          <w:i w:val="0"/>
          <w:szCs w:val="24"/>
        </w:rPr>
        <w:t>Electronic Application Information</w:t>
      </w:r>
      <w:bookmarkEnd w:id="79"/>
      <w:bookmarkEnd w:id="80"/>
      <w:bookmarkEnd w:id="82"/>
      <w:bookmarkEnd w:id="83"/>
      <w:bookmarkEnd w:id="84"/>
      <w:bookmarkEnd w:id="85"/>
      <w:bookmarkEnd w:id="86"/>
    </w:p>
    <w:p w14:paraId="45FC9498" w14:textId="77777777" w:rsidR="001F1E68" w:rsidRPr="00CD34DB" w:rsidRDefault="001F1E68" w:rsidP="001F1E68"/>
    <w:p w14:paraId="05DD6BE1" w14:textId="77777777" w:rsidR="001F1E68" w:rsidRPr="00CD34DB" w:rsidRDefault="001F1E68" w:rsidP="001F1E68">
      <w:pPr>
        <w:rPr>
          <w:b/>
          <w:color w:val="FF0000"/>
          <w:kern w:val="28"/>
        </w:rPr>
      </w:pPr>
      <w:r w:rsidRPr="00CD34DB">
        <w:rPr>
          <w:b/>
          <w:kern w:val="28"/>
        </w:rPr>
        <w:t xml:space="preserve">OHFA is not responsible for any Internet, computer, and uploading, etc. type of issues.  Applicants are advised to upload electronic Application files before the deadline.  Your Dropbox Application link will expire on the due date at </w:t>
      </w:r>
      <w:r>
        <w:rPr>
          <w:b/>
          <w:kern w:val="28"/>
        </w:rPr>
        <w:t>3:00</w:t>
      </w:r>
      <w:r w:rsidRPr="00CD34DB">
        <w:rPr>
          <w:b/>
          <w:kern w:val="28"/>
        </w:rPr>
        <w:t xml:space="preserve"> p.m. Central time; therefore, an Application cannot be submitted after the deadline.</w:t>
      </w:r>
    </w:p>
    <w:p w14:paraId="1A80565B" w14:textId="77777777" w:rsidR="001F1E68" w:rsidRPr="00CD34DB" w:rsidRDefault="001F1E68" w:rsidP="001F1E68">
      <w:pPr>
        <w:rPr>
          <w:color w:val="FF0000"/>
          <w:kern w:val="28"/>
        </w:rPr>
      </w:pPr>
    </w:p>
    <w:p w14:paraId="487D9CB4" w14:textId="77777777" w:rsidR="001F1E68" w:rsidRPr="00CD34DB" w:rsidRDefault="001F1E68" w:rsidP="001F1E68">
      <w:pPr>
        <w:rPr>
          <w:kern w:val="28"/>
        </w:rPr>
      </w:pPr>
      <w:r w:rsidRPr="00CD34DB">
        <w:rPr>
          <w:kern w:val="28"/>
        </w:rPr>
        <w:t xml:space="preserve">Step 1:  </w:t>
      </w:r>
      <w:r w:rsidRPr="00CD34DB">
        <w:rPr>
          <w:kern w:val="28"/>
          <w:u w:val="single"/>
        </w:rPr>
        <w:t>Request a Dropbox folder for the Application to be submitted</w:t>
      </w:r>
      <w:r w:rsidRPr="00CD34DB">
        <w:rPr>
          <w:kern w:val="28"/>
        </w:rPr>
        <w:t xml:space="preserve"> by emailing any of the five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etc.).  Provide this information in your request.    </w:t>
      </w:r>
    </w:p>
    <w:p w14:paraId="15F16F59" w14:textId="77777777" w:rsidR="001F1E68" w:rsidRPr="00CD34DB" w:rsidRDefault="001F1E68" w:rsidP="001F1E68">
      <w:pPr>
        <w:rPr>
          <w:kern w:val="28"/>
        </w:rPr>
      </w:pPr>
    </w:p>
    <w:p w14:paraId="6A496785" w14:textId="77777777"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1D155061" w14:textId="77777777" w:rsidR="001F1E68" w:rsidRPr="00CD34DB" w:rsidRDefault="001F1E68" w:rsidP="001F1E68">
      <w:pPr>
        <w:rPr>
          <w:kern w:val="28"/>
        </w:rPr>
      </w:pPr>
    </w:p>
    <w:p w14:paraId="55B964C4" w14:textId="77777777"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N/A.</w:t>
      </w:r>
      <w:r w:rsidRPr="00CD34DB">
        <w:rPr>
          <w:kern w:val="28"/>
        </w:rPr>
        <w:t xml:space="preserve">  </w:t>
      </w:r>
      <w:r w:rsidRPr="00CD34DB">
        <w:rPr>
          <w:b/>
          <w:kern w:val="28"/>
        </w:rPr>
        <w:t>For each tab, including those that are N/A, create a title page listing the same name as the bookmark name.</w:t>
      </w:r>
      <w:r w:rsidRPr="00CD34DB">
        <w:rPr>
          <w:kern w:val="28"/>
        </w:rPr>
        <w:t xml:space="preserve">  The PDF should be named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77777777"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hyperlink r:id="rId22" w:history="1">
        <w:r w:rsidRPr="00CD34DB">
          <w:rPr>
            <w:rStyle w:val="Hyperlink"/>
            <w:kern w:val="28"/>
          </w:rPr>
          <w:t>https://helpx.adobe.com/acrobat/using/page-thumbnails-bookmarks-pdfs.html</w:t>
        </w:r>
      </w:hyperlink>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77777777"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Pr="00CD34DB">
        <w:rPr>
          <w:kern w:val="28"/>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77777777"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Pr="00CD34DB">
        <w:rPr>
          <w:kern w:val="28"/>
        </w:rPr>
        <w:t xml:space="preserve">  </w:t>
      </w:r>
      <w:r w:rsidRPr="00CD34DB">
        <w:rPr>
          <w:b/>
          <w:kern w:val="28"/>
        </w:rPr>
        <w:t xml:space="preserve">Once a document is submitted you cannot edit or retrieve it.  </w:t>
      </w:r>
      <w:r w:rsidRPr="00CD34DB">
        <w:rPr>
          <w:kern w:val="28"/>
        </w:rPr>
        <w:t xml:space="preserve">If you need to submit a revised Application, then put Revised in the title.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77777777" w:rsidR="001F1E68" w:rsidRPr="00CD34DB" w:rsidRDefault="001F1E68" w:rsidP="001F1E68">
      <w:pPr>
        <w:rPr>
          <w:kern w:val="28"/>
        </w:rPr>
        <w:sectPr w:rsidR="001F1E68" w:rsidRPr="00CD34DB" w:rsidSect="00E3535B">
          <w:footerReference w:type="default" r:id="rId23"/>
          <w:footerReference w:type="first" r:id="rId24"/>
          <w:pgSz w:w="12240" w:h="15840" w:code="1"/>
          <w:pgMar w:top="1440" w:right="1440" w:bottom="720" w:left="1260" w:header="360" w:footer="360" w:gutter="0"/>
          <w:cols w:space="720"/>
          <w:docGrid w:linePitch="326"/>
        </w:sectPr>
      </w:pPr>
      <w:r w:rsidRPr="00CD34DB">
        <w:rPr>
          <w:kern w:val="28"/>
        </w:rPr>
        <w:t>Step 7: During the review process, Staff will rename folder with file number</w:t>
      </w:r>
      <w:r w:rsidR="00502B01">
        <w:rPr>
          <w:kern w:val="28"/>
        </w:rPr>
        <w:t>.</w:t>
      </w:r>
    </w:p>
    <w:p w14:paraId="0926B76C" w14:textId="77777777" w:rsidR="00C75207" w:rsidRPr="00796A3F" w:rsidRDefault="00C75207" w:rsidP="00E3535B">
      <w:pPr>
        <w:jc w:val="center"/>
      </w:pPr>
      <w:r w:rsidRPr="00E3535B">
        <w:rPr>
          <w:b/>
          <w:sz w:val="28"/>
        </w:rPr>
        <w:lastRenderedPageBreak/>
        <w:t>OHFA Housing Trust Fund Applicant Information Form</w:t>
      </w:r>
      <w:bookmarkEnd w:id="74"/>
      <w:bookmarkEnd w:id="75"/>
    </w:p>
    <w:p w14:paraId="2D57571E" w14:textId="77777777" w:rsidR="00C75207" w:rsidRDefault="00C75207">
      <w:pPr>
        <w:spacing w:before="60"/>
        <w:rPr>
          <w:szCs w:val="28"/>
        </w:rPr>
      </w:pPr>
    </w:p>
    <w:p w14:paraId="0AB5EC2C" w14:textId="77777777" w:rsidR="00C75207" w:rsidRPr="0076314C" w:rsidRDefault="002750D6">
      <w:pPr>
        <w:spacing w:before="60"/>
        <w:rPr>
          <w:sz w:val="28"/>
          <w:szCs w:val="28"/>
          <w:u w:val="single"/>
        </w:rPr>
      </w:pPr>
      <w:r>
        <w:rPr>
          <w:szCs w:val="28"/>
        </w:rPr>
        <w:t>Development</w:t>
      </w:r>
      <w:r w:rsidR="00C75207">
        <w:rPr>
          <w:szCs w:val="28"/>
        </w:rPr>
        <w:t xml:space="preserve"> Name (</w:t>
      </w:r>
      <w:r w:rsidR="00C75207">
        <w:t>If applicable</w:t>
      </w:r>
      <w:r w:rsidR="00C75207">
        <w:rPr>
          <w:szCs w:val="28"/>
        </w:rPr>
        <w:t xml:space="preserv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77777777" w:rsidR="00C75207" w:rsidRPr="00EA3E75" w:rsidRDefault="00C75207" w:rsidP="00B93538">
      <w:pPr>
        <w:rPr>
          <w:bCs/>
          <w:u w:val="single"/>
        </w:rPr>
      </w:pPr>
      <w:r w:rsidRPr="00EA3E75">
        <w:rPr>
          <w:bCs/>
        </w:rPr>
        <w:t>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012E89A" w14:textId="77777777" w:rsidR="00C75207" w:rsidRPr="00CD07A0" w:rsidRDefault="00C75207">
      <w:pPr>
        <w:ind w:left="-630" w:firstLine="720"/>
        <w:rPr>
          <w:sz w:val="28"/>
          <w:szCs w:val="28"/>
        </w:rPr>
      </w:pPr>
    </w:p>
    <w:p w14:paraId="7072011B" w14:textId="77777777"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r w:rsidRPr="00EA3E75">
        <w:rPr>
          <w:bCs/>
        </w:rPr>
        <w:t>Fax:</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19A1292F" w14:textId="77777777" w:rsidR="00C75207" w:rsidRDefault="00C75207">
      <w:pPr>
        <w:ind w:left="-630" w:firstLine="720"/>
      </w:pPr>
    </w:p>
    <w:p w14:paraId="56B5BFB9" w14:textId="77777777"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r w:rsidRPr="00EA3E75">
        <w:rPr>
          <w:bCs/>
        </w:rPr>
        <w:t>Fax:</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p>
    <w:p w14:paraId="1588F945" w14:textId="77777777" w:rsidR="00C75207" w:rsidRPr="008F4B5B" w:rsidRDefault="00C75207">
      <w:pPr>
        <w:ind w:left="-630" w:firstLine="720"/>
        <w:rPr>
          <w:sz w:val="28"/>
          <w:szCs w:val="28"/>
        </w:rPr>
      </w:pPr>
    </w:p>
    <w:p w14:paraId="42CF9678" w14:textId="77777777" w:rsidR="00C75207" w:rsidRPr="008F4B5B" w:rsidRDefault="00C75207" w:rsidP="00B93538">
      <w:pPr>
        <w:rPr>
          <w:sz w:val="28"/>
          <w:szCs w:val="28"/>
        </w:rPr>
      </w:pPr>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ab/>
      </w:r>
    </w:p>
    <w:p w14:paraId="30CC6198" w14:textId="77777777" w:rsidR="00C75207" w:rsidRPr="00EA3E75"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BC8E28E" w14:textId="77777777" w:rsidR="00C75207" w:rsidRPr="008F4B5B" w:rsidRDefault="00C75207">
      <w:pPr>
        <w:ind w:left="-630" w:firstLine="720"/>
        <w:rPr>
          <w:sz w:val="28"/>
          <w:szCs w:val="28"/>
        </w:rPr>
      </w:pPr>
    </w:p>
    <w:p w14:paraId="54A82F5C" w14:textId="77777777"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532DCB17" w14:textId="77777777" w:rsidR="00C75207" w:rsidRDefault="00C75207" w:rsidP="0023637C">
      <w:pPr>
        <w:spacing w:before="60"/>
        <w:rPr>
          <w:u w:val="single"/>
        </w:rPr>
      </w:pPr>
    </w:p>
    <w:p w14:paraId="1ED51610" w14:textId="7777777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44C383" w14:textId="77777777" w:rsidR="00C75207" w:rsidRDefault="00C75207">
      <w:pPr>
        <w:rPr>
          <w:bCs/>
          <w:sz w:val="28"/>
          <w:szCs w:val="28"/>
        </w:rPr>
      </w:pPr>
    </w:p>
    <w:p w14:paraId="2E0D3702" w14:textId="77777777" w:rsidR="00C75207" w:rsidRDefault="002750D6" w:rsidP="00A552F8">
      <w:pPr>
        <w:rPr>
          <w:sz w:val="28"/>
          <w:szCs w:val="28"/>
        </w:rPr>
      </w:pPr>
      <w:r>
        <w:rPr>
          <w:bCs/>
        </w:rPr>
        <w:t>Development</w:t>
      </w:r>
      <w:r w:rsidR="00C75207" w:rsidRPr="0023637C">
        <w:rPr>
          <w:bCs/>
        </w:rPr>
        <w:t xml:space="preserve"> funds request: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be Developed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06651D8A" w14:textId="77777777" w:rsidR="00C75207" w:rsidRPr="003A7C6D" w:rsidRDefault="00C75207">
      <w:pPr>
        <w:rPr>
          <w:bCs/>
          <w:u w:val="single"/>
        </w:rPr>
      </w:pPr>
      <w:r>
        <w:rPr>
          <w:bCs/>
        </w:rPr>
        <w:t xml:space="preserve">Total Number of HTF Units to be Developed </w:t>
      </w:r>
      <w:r>
        <w:rPr>
          <w:bCs/>
          <w:u w:val="single"/>
        </w:rPr>
        <w:tab/>
      </w:r>
      <w:r>
        <w:rPr>
          <w:bCs/>
          <w:u w:val="single"/>
        </w:rPr>
        <w:tab/>
      </w:r>
      <w:r>
        <w:rPr>
          <w:bCs/>
          <w:u w:val="single"/>
        </w:rPr>
        <w:tab/>
      </w:r>
      <w:r>
        <w:rPr>
          <w:bCs/>
          <w:u w:val="single"/>
        </w:rPr>
        <w:tab/>
      </w:r>
      <w:r>
        <w:rPr>
          <w:bCs/>
          <w:u w:val="single"/>
        </w:rPr>
        <w:tab/>
      </w:r>
      <w:r>
        <w:rPr>
          <w:bCs/>
          <w:u w:val="single"/>
        </w:rPr>
        <w:tab/>
      </w:r>
    </w:p>
    <w:p w14:paraId="702AF373" w14:textId="77777777" w:rsidR="00C75207" w:rsidRDefault="00C75207">
      <w:pPr>
        <w:rPr>
          <w:bCs/>
        </w:rPr>
      </w:pPr>
    </w:p>
    <w:p w14:paraId="3ACA6515" w14:textId="77777777" w:rsidR="00C75207" w:rsidRPr="0023637C" w:rsidRDefault="002750D6">
      <w:pPr>
        <w:rPr>
          <w:bCs/>
        </w:rPr>
      </w:pPr>
      <w:r>
        <w:rPr>
          <w:bCs/>
        </w:rPr>
        <w:t>Development</w:t>
      </w:r>
      <w:r w:rsidR="00C75207" w:rsidRPr="0023637C">
        <w:rPr>
          <w:bCs/>
        </w:rPr>
        <w:t xml:space="preserve"> Activity (</w:t>
      </w:r>
      <w:proofErr w:type="spellStart"/>
      <w:r w:rsidR="00C75207" w:rsidRPr="0023637C">
        <w:rPr>
          <w:bCs/>
        </w:rPr>
        <w:t>ies</w:t>
      </w:r>
      <w:proofErr w:type="spellEnd"/>
      <w:r w:rsidR="00C75207" w:rsidRPr="0023637C">
        <w:rPr>
          <w:bCs/>
        </w:rPr>
        <w:t>):  (Check all that apply)</w:t>
      </w:r>
    </w:p>
    <w:p w14:paraId="0194BC76" w14:textId="77777777" w:rsidR="00C75207" w:rsidRDefault="00C75207" w:rsidP="004A7889">
      <w:pPr>
        <w:pStyle w:val="Heading8"/>
        <w:spacing w:before="60"/>
        <w:ind w:firstLine="720"/>
        <w:rPr>
          <w:bCs/>
          <w:sz w:val="24"/>
          <w:szCs w:val="24"/>
          <w:u w:val="single"/>
        </w:rPr>
      </w:pPr>
    </w:p>
    <w:p w14:paraId="420EA893" w14:textId="77777777" w:rsidR="00C75207" w:rsidRPr="0023637C" w:rsidRDefault="00C75207" w:rsidP="004A7889">
      <w:pPr>
        <w:pStyle w:val="Heading8"/>
        <w:spacing w:before="60"/>
        <w:ind w:firstLine="720"/>
        <w:rPr>
          <w:bCs/>
          <w:sz w:val="24"/>
          <w:szCs w:val="24"/>
        </w:rPr>
      </w:pPr>
      <w:r w:rsidRPr="00B242A6">
        <w:rPr>
          <w:b/>
          <w:bCs/>
          <w:sz w:val="24"/>
          <w:szCs w:val="24"/>
          <w:u w:val="single"/>
        </w:rPr>
        <w:t>Single Family</w:t>
      </w:r>
      <w:r w:rsidRPr="00B242A6">
        <w:rPr>
          <w:b/>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23637C">
        <w:rPr>
          <w:bCs/>
          <w:sz w:val="24"/>
          <w:szCs w:val="24"/>
        </w:rPr>
        <w:tab/>
      </w:r>
      <w:r w:rsidRPr="00B242A6">
        <w:rPr>
          <w:b/>
          <w:bCs/>
          <w:sz w:val="24"/>
          <w:szCs w:val="24"/>
          <w:u w:val="single"/>
        </w:rPr>
        <w:t>Multi-Family</w:t>
      </w:r>
    </w:p>
    <w:p w14:paraId="4765E19A" w14:textId="77777777" w:rsidR="00C75207" w:rsidRPr="0023637C" w:rsidRDefault="00C75207" w:rsidP="008F5E32">
      <w:pPr>
        <w:pStyle w:val="Heading8"/>
        <w:spacing w:before="60"/>
        <w:rPr>
          <w:bCs/>
          <w:sz w:val="24"/>
          <w:szCs w:val="24"/>
        </w:rPr>
      </w:pPr>
      <w:r>
        <w:rPr>
          <w:bCs/>
          <w:sz w:val="24"/>
          <w:szCs w:val="24"/>
          <w:u w:val="single"/>
        </w:rPr>
        <w:t xml:space="preserve">  </w:t>
      </w:r>
      <w:r>
        <w:rPr>
          <w:bCs/>
          <w:sz w:val="24"/>
          <w:szCs w:val="24"/>
          <w:u w:val="single"/>
        </w:rPr>
        <w:tab/>
      </w:r>
      <w:r w:rsidRPr="0023637C">
        <w:rPr>
          <w:bCs/>
          <w:sz w:val="24"/>
          <w:szCs w:val="24"/>
        </w:rPr>
        <w:t>New construction -R</w:t>
      </w:r>
      <w:r>
        <w:rPr>
          <w:bCs/>
          <w:sz w:val="24"/>
          <w:szCs w:val="24"/>
        </w:rPr>
        <w:t xml:space="preserve">ental </w:t>
      </w:r>
      <w:r>
        <w:rPr>
          <w:bCs/>
          <w:sz w:val="24"/>
          <w:szCs w:val="24"/>
        </w:rPr>
        <w:tab/>
      </w:r>
      <w:r>
        <w:rPr>
          <w:bCs/>
          <w:sz w:val="24"/>
          <w:szCs w:val="24"/>
        </w:rPr>
        <w:tab/>
      </w:r>
      <w:r>
        <w:rPr>
          <w:bCs/>
          <w:sz w:val="24"/>
          <w:szCs w:val="24"/>
          <w:u w:val="single"/>
        </w:rPr>
        <w:tab/>
      </w:r>
      <w:r w:rsidRPr="0023637C">
        <w:rPr>
          <w:bCs/>
          <w:sz w:val="24"/>
          <w:szCs w:val="24"/>
        </w:rPr>
        <w:t>New construction - Rental</w:t>
      </w:r>
    </w:p>
    <w:p w14:paraId="2A8C99DA" w14:textId="77777777" w:rsidR="00C75207" w:rsidRPr="0023637C" w:rsidRDefault="00C75207" w:rsidP="008F5E32">
      <w:pPr>
        <w:spacing w:before="60"/>
        <w:rPr>
          <w:bCs/>
        </w:rPr>
      </w:pPr>
      <w:r>
        <w:rPr>
          <w:bCs/>
          <w:u w:val="single"/>
        </w:rPr>
        <w:t xml:space="preserve"> </w:t>
      </w:r>
      <w:r>
        <w:rPr>
          <w:bCs/>
          <w:u w:val="single"/>
        </w:rPr>
        <w:tab/>
      </w:r>
      <w:r w:rsidRPr="0023637C">
        <w:rPr>
          <w:bCs/>
        </w:rPr>
        <w:t>New construction -H</w:t>
      </w:r>
      <w:r>
        <w:rPr>
          <w:bCs/>
        </w:rPr>
        <w:t>omeownership</w:t>
      </w:r>
      <w:r>
        <w:rPr>
          <w:bCs/>
        </w:rPr>
        <w:tab/>
      </w:r>
      <w:r>
        <w:rPr>
          <w:bCs/>
          <w:u w:val="single"/>
        </w:rPr>
        <w:tab/>
      </w:r>
      <w:r w:rsidRPr="0023637C">
        <w:rPr>
          <w:bCs/>
        </w:rPr>
        <w:t>New construction-Homeownership</w:t>
      </w:r>
    </w:p>
    <w:p w14:paraId="6EF70FEB" w14:textId="77777777" w:rsidR="00C75207" w:rsidRPr="0023637C" w:rsidRDefault="00C75207" w:rsidP="008F5E32">
      <w:pPr>
        <w:spacing w:before="60"/>
        <w:rPr>
          <w:bCs/>
        </w:rPr>
      </w:pPr>
      <w:r>
        <w:rPr>
          <w:bCs/>
          <w:u w:val="single"/>
        </w:rPr>
        <w:lastRenderedPageBreak/>
        <w:t xml:space="preserve">  </w:t>
      </w:r>
      <w:r>
        <w:rPr>
          <w:bCs/>
          <w:u w:val="single"/>
        </w:rPr>
        <w:tab/>
      </w:r>
      <w:r w:rsidRPr="0023637C">
        <w:rPr>
          <w:bCs/>
        </w:rPr>
        <w:t>Acquisition</w:t>
      </w:r>
      <w:r w:rsidRPr="0023637C">
        <w:rPr>
          <w:bCs/>
        </w:rPr>
        <w:tab/>
      </w:r>
      <w:r w:rsidRPr="0023637C">
        <w:rPr>
          <w:bCs/>
        </w:rPr>
        <w:tab/>
      </w:r>
      <w:r w:rsidRPr="0023637C">
        <w:rPr>
          <w:bCs/>
        </w:rPr>
        <w:tab/>
      </w:r>
      <w:r w:rsidRPr="0023637C">
        <w:rPr>
          <w:bCs/>
        </w:rPr>
        <w:tab/>
      </w:r>
      <w:r>
        <w:rPr>
          <w:bCs/>
          <w:u w:val="single"/>
        </w:rPr>
        <w:tab/>
      </w:r>
      <w:proofErr w:type="spellStart"/>
      <w:r w:rsidRPr="0023637C">
        <w:rPr>
          <w:bCs/>
        </w:rPr>
        <w:t>Acquisition</w:t>
      </w:r>
      <w:proofErr w:type="spellEnd"/>
    </w:p>
    <w:p w14:paraId="172A8E67" w14:textId="77777777" w:rsidR="00C75207" w:rsidRPr="0023637C" w:rsidRDefault="00C75207" w:rsidP="008F5E32">
      <w:pPr>
        <w:spacing w:before="60"/>
        <w:rPr>
          <w:bCs/>
        </w:rPr>
      </w:pPr>
      <w:r>
        <w:rPr>
          <w:bCs/>
          <w:u w:val="single"/>
        </w:rPr>
        <w:t xml:space="preserve">  </w:t>
      </w:r>
      <w:r>
        <w:rPr>
          <w:bCs/>
          <w:u w:val="single"/>
        </w:rPr>
        <w:tab/>
      </w:r>
      <w:r w:rsidRPr="0023637C">
        <w:rPr>
          <w:bCs/>
        </w:rPr>
        <w:t>Rehabilitation</w:t>
      </w:r>
      <w:r>
        <w:rPr>
          <w:bCs/>
        </w:rPr>
        <w:tab/>
      </w:r>
      <w:r>
        <w:rPr>
          <w:bCs/>
        </w:rPr>
        <w:tab/>
      </w:r>
      <w:r>
        <w:rPr>
          <w:bCs/>
        </w:rPr>
        <w:tab/>
      </w:r>
      <w:r>
        <w:rPr>
          <w:bCs/>
        </w:rPr>
        <w:tab/>
      </w:r>
      <w:r>
        <w:rPr>
          <w:bCs/>
          <w:u w:val="single"/>
        </w:rPr>
        <w:tab/>
      </w:r>
      <w:proofErr w:type="spellStart"/>
      <w:r w:rsidRPr="0023637C">
        <w:rPr>
          <w:bCs/>
        </w:rPr>
        <w:t>Rehabilitation</w:t>
      </w:r>
      <w:proofErr w:type="spellEnd"/>
    </w:p>
    <w:p w14:paraId="56A5CBC6" w14:textId="77777777" w:rsidR="00C75207" w:rsidRPr="0023637C" w:rsidRDefault="00C75207" w:rsidP="008F5E32">
      <w:pPr>
        <w:rPr>
          <w:bCs/>
        </w:rPr>
      </w:pPr>
      <w:r>
        <w:rPr>
          <w:bCs/>
          <w:u w:val="single"/>
        </w:rPr>
        <w:t xml:space="preserve">  </w:t>
      </w:r>
      <w:r>
        <w:rPr>
          <w:bCs/>
          <w:u w:val="single"/>
        </w:rPr>
        <w:tab/>
      </w:r>
      <w:r w:rsidRPr="0023637C">
        <w:rPr>
          <w:bCs/>
        </w:rPr>
        <w:t>Infrastructure Development</w:t>
      </w:r>
      <w:r>
        <w:rPr>
          <w:bCs/>
        </w:rPr>
        <w:tab/>
      </w:r>
      <w:r>
        <w:rPr>
          <w:bCs/>
        </w:rPr>
        <w:tab/>
      </w:r>
      <w:r>
        <w:rPr>
          <w:bCs/>
          <w:u w:val="single"/>
        </w:rPr>
        <w:t xml:space="preserve">  </w:t>
      </w:r>
      <w:r>
        <w:rPr>
          <w:bCs/>
          <w:u w:val="single"/>
        </w:rPr>
        <w:tab/>
      </w:r>
      <w:r w:rsidRPr="0023637C">
        <w:rPr>
          <w:bCs/>
        </w:rPr>
        <w:t>Infrastructure Development</w:t>
      </w:r>
    </w:p>
    <w:p w14:paraId="31875A46" w14:textId="77777777" w:rsidR="00C75207" w:rsidRDefault="00C75207">
      <w:pPr>
        <w:rPr>
          <w:b/>
          <w:bCs/>
        </w:rPr>
      </w:pPr>
    </w:p>
    <w:p w14:paraId="309F061F" w14:textId="77777777" w:rsidR="00C75207" w:rsidRDefault="00C75207" w:rsidP="00BF2D53">
      <w:pPr>
        <w:rPr>
          <w:bCs/>
          <w:u w:val="single"/>
        </w:rPr>
      </w:pPr>
      <w:r>
        <w:rPr>
          <w:bCs/>
        </w:rPr>
        <w:t xml:space="preserve"> </w:t>
      </w:r>
      <w:r w:rsidRPr="00E94929">
        <w:rPr>
          <w:bCs/>
        </w:rPr>
        <w:t xml:space="preserve">Is this </w:t>
      </w:r>
      <w:r w:rsidR="00950DDD" w:rsidRPr="00130E90">
        <w:rPr>
          <w:bCs/>
        </w:rPr>
        <w:t>Application</w:t>
      </w:r>
      <w:r w:rsidR="00950DDD" w:rsidRPr="00950DDD">
        <w:rPr>
          <w:bCs/>
        </w:rPr>
        <w:t xml:space="preserve"> </w:t>
      </w:r>
      <w:r w:rsidRPr="00E94929">
        <w:rPr>
          <w:bCs/>
        </w:rPr>
        <w:t>in conjunction with a HOME</w:t>
      </w:r>
      <w:r w:rsidR="00950DDD">
        <w:rPr>
          <w:bCs/>
        </w:rPr>
        <w:t xml:space="preserve"> </w:t>
      </w:r>
      <w:r w:rsidR="00950DDD" w:rsidRPr="00130E90">
        <w:rPr>
          <w:bCs/>
        </w:rPr>
        <w:t>Application</w:t>
      </w:r>
      <w:r w:rsidRPr="00E94929">
        <w:rPr>
          <w:bCs/>
        </w:rPr>
        <w:t>?  Yes</w:t>
      </w:r>
      <w:r w:rsidRPr="00E94929">
        <w:rPr>
          <w:bCs/>
          <w:u w:val="single"/>
        </w:rPr>
        <w:tab/>
      </w:r>
      <w:r w:rsidRPr="00E94929">
        <w:rPr>
          <w:bCs/>
          <w:u w:val="single"/>
        </w:rPr>
        <w:tab/>
      </w:r>
      <w:r w:rsidRPr="00E94929">
        <w:rPr>
          <w:bCs/>
        </w:rPr>
        <w:t xml:space="preserve"> No</w:t>
      </w:r>
      <w:r w:rsidRPr="00E94929">
        <w:rPr>
          <w:bCs/>
          <w:u w:val="single"/>
        </w:rPr>
        <w:tab/>
      </w:r>
    </w:p>
    <w:p w14:paraId="5FBAB32B" w14:textId="77777777" w:rsidR="000B09DD" w:rsidRPr="00E94929" w:rsidRDefault="000B09DD" w:rsidP="00BF2D53">
      <w:pPr>
        <w:rPr>
          <w:bCs/>
          <w:u w:val="single"/>
        </w:rPr>
      </w:pPr>
    </w:p>
    <w:p w14:paraId="187865A5" w14:textId="77777777" w:rsidR="00C75207" w:rsidRPr="00E94929" w:rsidRDefault="00C75207" w:rsidP="00BF2D53">
      <w:pPr>
        <w:rPr>
          <w:bCs/>
          <w:u w:val="single"/>
        </w:rPr>
      </w:pPr>
      <w:r w:rsidRPr="00E94929">
        <w:rPr>
          <w:bCs/>
        </w:rPr>
        <w:t xml:space="preserve"> Is this </w:t>
      </w:r>
      <w:r w:rsidR="00950DDD" w:rsidRPr="000B09DD">
        <w:rPr>
          <w:bCs/>
        </w:rPr>
        <w:t>Application</w:t>
      </w:r>
      <w:r w:rsidR="00950DDD" w:rsidRPr="00950DDD">
        <w:rPr>
          <w:bCs/>
        </w:rPr>
        <w:t xml:space="preserve"> </w:t>
      </w:r>
      <w:r w:rsidRPr="00E94929">
        <w:rPr>
          <w:bCs/>
        </w:rPr>
        <w:t xml:space="preserve">in conjunction with an AHTC </w:t>
      </w:r>
      <w:r w:rsidR="00950DDD" w:rsidRPr="000B09DD">
        <w:rPr>
          <w:bCs/>
        </w:rPr>
        <w:t>Application</w:t>
      </w:r>
      <w:r w:rsidRPr="00E94929">
        <w:rPr>
          <w:bCs/>
        </w:rPr>
        <w:t>?  Yes</w:t>
      </w:r>
      <w:r w:rsidRPr="00E94929">
        <w:rPr>
          <w:bCs/>
          <w:u w:val="single"/>
        </w:rPr>
        <w:tab/>
      </w:r>
      <w:r w:rsidRPr="00E94929">
        <w:rPr>
          <w:bCs/>
          <w:u w:val="single"/>
        </w:rPr>
        <w:tab/>
      </w:r>
      <w:r w:rsidRPr="00E94929">
        <w:rPr>
          <w:bCs/>
        </w:rPr>
        <w:t xml:space="preserve"> No</w:t>
      </w:r>
      <w:r w:rsidRPr="00E94929">
        <w:rPr>
          <w:bCs/>
          <w:u w:val="single"/>
        </w:rPr>
        <w:tab/>
      </w:r>
    </w:p>
    <w:p w14:paraId="5DE0296E" w14:textId="77777777" w:rsidR="00C75207" w:rsidRDefault="00C75207" w:rsidP="00BF2D53">
      <w:pPr>
        <w:ind w:left="-630" w:firstLine="720"/>
        <w:rPr>
          <w:b/>
          <w:bCs/>
        </w:rPr>
      </w:pPr>
      <w:r w:rsidRPr="00E94929">
        <w:rPr>
          <w:bCs/>
        </w:rPr>
        <w:tab/>
        <w:t>If yes, then what is the name of Development?</w:t>
      </w:r>
      <w:r>
        <w:rPr>
          <w:bCs/>
        </w:rPr>
        <w:t xml:space="preserve"> </w:t>
      </w:r>
      <w:r>
        <w:rPr>
          <w:bCs/>
          <w:u w:val="single"/>
        </w:rPr>
        <w:tab/>
      </w:r>
      <w:r>
        <w:rPr>
          <w:bCs/>
          <w:u w:val="single"/>
        </w:rPr>
        <w:tab/>
      </w:r>
      <w:r>
        <w:rPr>
          <w:bCs/>
          <w:u w:val="single"/>
        </w:rPr>
        <w:tab/>
      </w:r>
      <w:r>
        <w:rPr>
          <w:bCs/>
          <w:u w:val="single"/>
        </w:rPr>
        <w:tab/>
      </w:r>
      <w:r>
        <w:rPr>
          <w:bCs/>
          <w:u w:val="single"/>
        </w:rPr>
        <w:tab/>
      </w:r>
    </w:p>
    <w:p w14:paraId="7BA24D87" w14:textId="77777777" w:rsidR="00C75207" w:rsidRDefault="00C75207" w:rsidP="0023637C">
      <w:pPr>
        <w:ind w:left="-630" w:firstLine="720"/>
        <w:rPr>
          <w:bCs/>
        </w:rPr>
      </w:pPr>
    </w:p>
    <w:p w14:paraId="1C853BD1" w14:textId="77777777" w:rsidR="00C75207" w:rsidRPr="0023637C" w:rsidRDefault="009D5C41" w:rsidP="0023637C">
      <w:pPr>
        <w:ind w:left="-630" w:firstLine="720"/>
        <w:rPr>
          <w:bCs/>
          <w:u w:val="single"/>
        </w:rPr>
      </w:pPr>
      <w:r>
        <w:rPr>
          <w:bCs/>
        </w:rPr>
        <w:t>L</w:t>
      </w:r>
      <w:r w:rsidR="00C75207" w:rsidRPr="0023637C">
        <w:rPr>
          <w:bCs/>
        </w:rPr>
        <w:t xml:space="preserve">ocation of </w:t>
      </w:r>
      <w:r w:rsidR="002750D6">
        <w:rPr>
          <w:bCs/>
        </w:rPr>
        <w:t>Development</w:t>
      </w:r>
      <w:r w:rsidR="00C75207" w:rsidRPr="0023637C">
        <w:rPr>
          <w:bCs/>
        </w:rPr>
        <w:t>:</w:t>
      </w:r>
      <w:r w:rsidR="00C75207">
        <w:rPr>
          <w:bCs/>
          <w:u w:val="single"/>
        </w:rPr>
        <w:t xml:space="preserve"> </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3E54797F" w14:textId="77777777" w:rsidR="00C75207" w:rsidRDefault="00C75207">
      <w:pPr>
        <w:ind w:left="-630" w:firstLine="720"/>
        <w:rPr>
          <w:bCs/>
        </w:rPr>
      </w:pPr>
    </w:p>
    <w:p w14:paraId="49C5DC4C" w14:textId="77777777" w:rsidR="00C75207" w:rsidRPr="0023637C" w:rsidRDefault="00C75207">
      <w:pPr>
        <w:ind w:left="-630" w:firstLine="72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pPr>
        <w:ind w:left="-630" w:firstLine="72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pPr>
        <w:ind w:left="-630" w:firstLine="72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297371A1" w14:textId="77777777" w:rsidR="00686972" w:rsidRPr="00796A3F" w:rsidRDefault="00686972" w:rsidP="00686972">
      <w:r w:rsidRPr="00796A3F">
        <w:t xml:space="preserve">Double Click the EXCEL icon </w:t>
      </w:r>
    </w:p>
    <w:p w14:paraId="4CDAEB74" w14:textId="77777777" w:rsidR="00686972" w:rsidRPr="00796A3F" w:rsidRDefault="00686972" w:rsidP="00686972"/>
    <w:p w14:paraId="0587A34D" w14:textId="77777777" w:rsidR="00686972" w:rsidRPr="00796A3F" w:rsidRDefault="00686972" w:rsidP="00686972">
      <w:r w:rsidRPr="00796A3F">
        <w:t xml:space="preserve">Instructions are on the first tab.  Once complete, print the Excel Worksheets and insert at the end of Tab 7 of this Application.  </w:t>
      </w:r>
    </w:p>
    <w:p w14:paraId="3F907280" w14:textId="77777777" w:rsidR="00686972" w:rsidRPr="00796A3F" w:rsidRDefault="00686972" w:rsidP="00686972">
      <w:pPr>
        <w:jc w:val="center"/>
      </w:pPr>
      <w:r w:rsidRPr="00796A3F">
        <w:t xml:space="preserve"> </w:t>
      </w:r>
    </w:p>
    <w:p w14:paraId="238574D0" w14:textId="77777777" w:rsidR="00686972" w:rsidRPr="00796A3F" w:rsidRDefault="00686972" w:rsidP="00686972">
      <w:pPr>
        <w:rPr>
          <w:b/>
          <w:bCs/>
          <w:szCs w:val="20"/>
        </w:rPr>
      </w:pPr>
      <w:r w:rsidRPr="00796A3F">
        <w:rPr>
          <w:b/>
          <w:bCs/>
          <w:szCs w:val="20"/>
        </w:rPr>
        <w:t>If the spreadsheets do not work for your project, contact OHFA Staff.</w:t>
      </w:r>
    </w:p>
    <w:p w14:paraId="51DF2102" w14:textId="77777777" w:rsidR="00686972" w:rsidRDefault="00686972" w:rsidP="00686972"/>
    <w:p w14:paraId="78023492" w14:textId="77777777" w:rsidR="00686972" w:rsidRDefault="00686972" w:rsidP="00686972"/>
    <w:p w14:paraId="07A7C5FF" w14:textId="77777777" w:rsidR="00686972" w:rsidRDefault="00686972" w:rsidP="00686972"/>
    <w:bookmarkStart w:id="87" w:name="_MON_1316534312"/>
    <w:bookmarkEnd w:id="87"/>
    <w:p w14:paraId="4A636BFA" w14:textId="77777777" w:rsidR="00C75207" w:rsidRDefault="007C665E" w:rsidP="006705F8">
      <w:pPr>
        <w:jc w:val="center"/>
        <w:rPr>
          <w:rFonts w:ascii="Arial" w:hAnsi="Arial" w:cs="Arial"/>
          <w:b/>
          <w:bCs/>
        </w:rPr>
      </w:pPr>
      <w:r w:rsidRPr="00CF4D79">
        <w:rPr>
          <w:rFonts w:ascii="Verdana" w:hAnsi="Verdana"/>
          <w:u w:val="single"/>
        </w:rPr>
        <w:object w:dxaOrig="1454" w:dyaOrig="941" w14:anchorId="054E5138">
          <v:shape id="_x0000_i1026" type="#_x0000_t75" style="width:177.75pt;height:115.5pt" o:ole="" o:bordertopcolor="this" o:borderleftcolor="this" o:borderbottomcolor="this" o:borderrightcolor="this">
            <v:imagedata r:id="rId25" o:title=""/>
            <w10:bordertop type="double" width="6"/>
            <w10:borderleft type="double" width="6"/>
            <w10:borderbottom type="double" width="6"/>
            <w10:borderright type="double" width="6"/>
          </v:shape>
          <o:OLEObject Type="Embed" ProgID="Excel.Sheet.8" ShapeID="_x0000_i1026" DrawAspect="Icon" ObjectID="_1706677703" r:id="rId26"/>
        </w:object>
      </w:r>
    </w:p>
    <w:p w14:paraId="63323354" w14:textId="77777777" w:rsidR="00C75207" w:rsidRDefault="00C75207" w:rsidP="00D96F05">
      <w:pPr>
        <w:rPr>
          <w:rFonts w:ascii="Arial" w:hAnsi="Arial" w:cs="Arial"/>
          <w:b/>
          <w:bCs/>
        </w:rPr>
      </w:pPr>
    </w:p>
    <w:p w14:paraId="17E811BB" w14:textId="77777777" w:rsidR="00C75207" w:rsidRDefault="00C75207" w:rsidP="0023637C">
      <w:pPr>
        <w:rPr>
          <w:bCs/>
          <w:sz w:val="28"/>
          <w:szCs w:val="28"/>
          <w:u w:val="single"/>
        </w:rPr>
      </w:pPr>
    </w:p>
    <w:p w14:paraId="3CFD0235" w14:textId="77777777" w:rsidR="00C75207" w:rsidRDefault="00C75207"/>
    <w:p w14:paraId="514A8BD6" w14:textId="77777777" w:rsidR="00C75207" w:rsidRDefault="00C75207"/>
    <w:p w14:paraId="33E36FC1" w14:textId="77777777" w:rsidR="00C75207" w:rsidRPr="00796A3F" w:rsidRDefault="00C75207" w:rsidP="00796A3F">
      <w:pPr>
        <w:pStyle w:val="Heading1"/>
        <w:spacing w:before="0" w:after="0"/>
        <w:jc w:val="center"/>
        <w:rPr>
          <w:rFonts w:ascii="Times New Roman" w:hAnsi="Times New Roman"/>
          <w:bCs/>
          <w:szCs w:val="28"/>
        </w:rPr>
      </w:pPr>
      <w:bookmarkStart w:id="88" w:name="_Toc9221099"/>
      <w:r>
        <w:br w:type="page"/>
      </w:r>
      <w:bookmarkStart w:id="89" w:name="_Toc155689222"/>
      <w:bookmarkStart w:id="90" w:name="_Toc83896631"/>
      <w:bookmarkStart w:id="91" w:name="_Toc12433786"/>
      <w:r w:rsidRPr="00796A3F">
        <w:rPr>
          <w:rFonts w:ascii="Times New Roman" w:hAnsi="Times New Roman"/>
          <w:bCs/>
          <w:szCs w:val="28"/>
        </w:rPr>
        <w:lastRenderedPageBreak/>
        <w:t>OHFA Housing Trust Fund Application Certification</w:t>
      </w:r>
      <w:bookmarkEnd w:id="89"/>
      <w:bookmarkEnd w:id="90"/>
    </w:p>
    <w:p w14:paraId="3742FEE1" w14:textId="77777777"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 xml:space="preserve">for funding through the Oklahoma Housing Trust Fund (OHTF)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77777777" w:rsidR="00C75207" w:rsidRPr="00E94929" w:rsidRDefault="00C75207" w:rsidP="005630BC">
      <w:pPr>
        <w:jc w:val="both"/>
      </w:pPr>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may result in the return of all OHTF Program funds, both expended and unexpended, in accordance with the Program Sanctions under the codified rules of OHFA, contained in Oklahoma Housing Trust Fund Rules, Chapter 60.</w:t>
      </w:r>
    </w:p>
    <w:p w14:paraId="5B5A51CD" w14:textId="77777777" w:rsidR="00C75207" w:rsidRPr="00E94929" w:rsidRDefault="00C75207" w:rsidP="005630BC">
      <w:pPr>
        <w:jc w:val="both"/>
      </w:pPr>
    </w:p>
    <w:p w14:paraId="3301157E" w14:textId="77777777" w:rsidR="00C75207" w:rsidRPr="00E94929" w:rsidRDefault="00C75207" w:rsidP="005630BC">
      <w:pPr>
        <w:jc w:val="both"/>
      </w:pPr>
      <w:r w:rsidRPr="00E94929">
        <w:t xml:space="preserve">Additionally, the Applicant understands that in the event an OHTF loan is made,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be considered a material contract failure, and may result in a repayment of all OHTF funds and/or suspension from Program participation.</w:t>
      </w:r>
    </w:p>
    <w:p w14:paraId="4BA24B74" w14:textId="77777777" w:rsidR="00C75207" w:rsidRPr="00E94929" w:rsidRDefault="00C75207" w:rsidP="005630BC">
      <w:pPr>
        <w:jc w:val="both"/>
      </w:pPr>
    </w:p>
    <w:p w14:paraId="2C358253" w14:textId="77777777" w:rsidR="00C75207" w:rsidRPr="00E94929" w:rsidRDefault="00591994" w:rsidP="005630BC">
      <w:pPr>
        <w:jc w:val="both"/>
      </w:pPr>
      <w:r>
        <w:t xml:space="preserve">Applicant has read the OHTF Application Packet and will comply with the rules and requirements of the </w:t>
      </w:r>
      <w:r w:rsidR="00B97A25">
        <w:t>OHTF</w:t>
      </w:r>
      <w:r>
        <w:t xml:space="preserve"> Program.</w:t>
      </w:r>
    </w:p>
    <w:p w14:paraId="1BD5742F" w14:textId="77777777" w:rsidR="004A45FE" w:rsidRDefault="004A45FE" w:rsidP="005630BC">
      <w:pPr>
        <w:jc w:val="both"/>
        <w:rPr>
          <w:u w:val="single"/>
        </w:rPr>
      </w:pPr>
    </w:p>
    <w:p w14:paraId="66D6F43B" w14:textId="77777777" w:rsidR="004A45FE" w:rsidRDefault="004A45FE" w:rsidP="005630BC">
      <w:pPr>
        <w:jc w:val="both"/>
        <w:rPr>
          <w:u w:val="single"/>
        </w:rPr>
      </w:pPr>
    </w:p>
    <w:p w14:paraId="5F646E5F" w14:textId="77777777" w:rsidR="004A45FE" w:rsidRDefault="004A45FE"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775089E4" w14:textId="77777777" w:rsidR="00C75207" w:rsidRPr="00E94929" w:rsidRDefault="00C75207" w:rsidP="005630BC">
      <w:pPr>
        <w:jc w:val="both"/>
      </w:pPr>
    </w:p>
    <w:p w14:paraId="67C6EB75" w14:textId="77777777" w:rsidR="00C75207" w:rsidRPr="00E94929" w:rsidRDefault="00C75207" w:rsidP="005630BC">
      <w:pPr>
        <w:jc w:val="both"/>
      </w:pP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 xml:space="preserve">State of </w:t>
      </w:r>
      <w:smartTag w:uri="urn:schemas-microsoft-com:office:smarttags" w:element="State">
        <w:smartTag w:uri="urn:schemas-microsoft-com:office:smarttags" w:element="place">
          <w:r w:rsidRPr="00E94929">
            <w:t>Oklahoma</w:t>
          </w:r>
        </w:smartTag>
      </w:smartTag>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AB1C24E" w14:textId="77777777" w:rsidR="00C75207" w:rsidRPr="00E94929" w:rsidRDefault="00C75207" w:rsidP="005630BC">
      <w:pPr>
        <w:jc w:val="both"/>
      </w:pPr>
    </w:p>
    <w:p w14:paraId="6077DE8F" w14:textId="77777777" w:rsidR="00C75207" w:rsidRPr="00796A3F" w:rsidRDefault="00C75207" w:rsidP="00C73791">
      <w:pPr>
        <w:pStyle w:val="Heading1"/>
        <w:spacing w:before="0" w:after="0"/>
        <w:rPr>
          <w:rFonts w:ascii="Times New Roman" w:hAnsi="Times New Roman"/>
        </w:rPr>
      </w:pPr>
      <w:r>
        <w:br w:type="page"/>
      </w:r>
      <w:bookmarkStart w:id="92" w:name="_Toc83896632"/>
      <w:r w:rsidRPr="00796A3F">
        <w:rPr>
          <w:rFonts w:ascii="Times New Roman" w:hAnsi="Times New Roman"/>
        </w:rPr>
        <w:lastRenderedPageBreak/>
        <w:t>Submission Checklist</w:t>
      </w:r>
      <w:bookmarkEnd w:id="88"/>
      <w:bookmarkEnd w:id="91"/>
      <w:bookmarkEnd w:id="92"/>
    </w:p>
    <w:p w14:paraId="71A204F0" w14:textId="77777777" w:rsidR="00C75207" w:rsidRDefault="00C75207">
      <w:pPr>
        <w:pStyle w:val="BodyText"/>
        <w:jc w:val="both"/>
        <w:rPr>
          <w:sz w:val="24"/>
        </w:rPr>
      </w:pPr>
      <w:r>
        <w:rPr>
          <w:sz w:val="24"/>
        </w:rPr>
        <w:t xml:space="preserve">The following is designed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Housing Trust Funds.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insure it is complete. </w:t>
      </w:r>
    </w:p>
    <w:p w14:paraId="6FA46817" w14:textId="77777777" w:rsidR="00C75207" w:rsidRDefault="00C75207">
      <w:pPr>
        <w:rPr>
          <w:b/>
          <w:bCs/>
        </w:rPr>
      </w:pPr>
      <w:r>
        <w:rPr>
          <w:b/>
          <w:bCs/>
        </w:rPr>
        <w:t>One Original Application</w:t>
      </w:r>
    </w:p>
    <w:p w14:paraId="113A32C5" w14:textId="77777777" w:rsidR="00C75207" w:rsidRDefault="00C75207">
      <w:bookmarkStart w:id="93" w:name="_Toc12433787"/>
    </w:p>
    <w:p w14:paraId="00BA5F26" w14:textId="77777777" w:rsidR="00C75207" w:rsidRPr="000B09DD" w:rsidRDefault="00C75207">
      <w:pPr>
        <w:rPr>
          <w:b/>
        </w:rPr>
      </w:pPr>
      <w:r w:rsidRPr="000B09DD">
        <w:rPr>
          <w:b/>
        </w:rPr>
        <w:t>Application Fee:</w:t>
      </w:r>
      <w:r w:rsidRPr="000B09DD">
        <w:rPr>
          <w:b/>
        </w:rPr>
        <w:tab/>
      </w:r>
      <w:r w:rsidR="00C73791" w:rsidRPr="000B09DD">
        <w:rPr>
          <w:b/>
        </w:rPr>
        <w:t xml:space="preserve">$500.00 </w:t>
      </w:r>
    </w:p>
    <w:p w14:paraId="08E0F566" w14:textId="77777777" w:rsidR="00C75207" w:rsidRDefault="00C75207">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93"/>
      <w:r>
        <w:rPr>
          <w:b/>
        </w:rPr>
        <w:t>Criteria</w:t>
      </w:r>
    </w:p>
    <w:p w14:paraId="71C283C5" w14:textId="77777777" w:rsidR="00C75207" w:rsidRDefault="00C75207"/>
    <w:p w14:paraId="4E46149A" w14:textId="77777777" w:rsidR="00C75207" w:rsidRPr="001B1B59" w:rsidRDefault="00C75207" w:rsidP="00F20AD9">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77777777" w:rsidR="00C75207" w:rsidRPr="001B1B59" w:rsidRDefault="00C75207" w:rsidP="00F20AD9">
      <w:r w:rsidRPr="001B1B59">
        <w:t xml:space="preserve">Tab # </w:t>
      </w:r>
      <w:r w:rsidRPr="001B1B59">
        <w:rPr>
          <w:u w:val="single"/>
        </w:rPr>
        <w:tab/>
        <w:t xml:space="preserve">   2</w:t>
      </w:r>
      <w:r w:rsidRPr="001B1B59">
        <w:rPr>
          <w:u w:val="single"/>
        </w:rPr>
        <w:tab/>
      </w:r>
      <w:r w:rsidRPr="001B1B59">
        <w:tab/>
      </w:r>
      <w:r w:rsidR="002750D6">
        <w:t>Development</w:t>
      </w:r>
      <w:r w:rsidRPr="001B1B59">
        <w:t xml:space="preserve"> Description</w:t>
      </w:r>
    </w:p>
    <w:p w14:paraId="6A243E35" w14:textId="77777777" w:rsidR="00C75207" w:rsidRPr="001B1B59" w:rsidRDefault="00C75207" w:rsidP="00F20AD9">
      <w:pPr>
        <w:rPr>
          <w:color w:val="000000"/>
        </w:rPr>
      </w:pPr>
      <w:r w:rsidRPr="001B1B59">
        <w:t xml:space="preserve">Tab # </w:t>
      </w:r>
      <w:r w:rsidRPr="001B1B59">
        <w:rPr>
          <w:u w:val="single"/>
        </w:rPr>
        <w:tab/>
        <w:t xml:space="preserve">   3</w:t>
      </w:r>
      <w:r w:rsidRPr="001B1B59">
        <w:rPr>
          <w:u w:val="single"/>
        </w:rPr>
        <w:tab/>
      </w:r>
      <w:r w:rsidRPr="001B1B59">
        <w:tab/>
      </w:r>
      <w:r w:rsidRPr="001B1B59">
        <w:rPr>
          <w:color w:val="000000"/>
        </w:rPr>
        <w:t>Organizational Structure/Capacity</w:t>
      </w:r>
    </w:p>
    <w:p w14:paraId="0B736148" w14:textId="77777777" w:rsidR="00C75207" w:rsidRPr="001B1B59" w:rsidRDefault="00C75207" w:rsidP="00F20AD9">
      <w:pPr>
        <w:jc w:val="both"/>
        <w:rPr>
          <w:color w:val="000000"/>
        </w:rPr>
      </w:pPr>
      <w:r w:rsidRPr="001B1B59">
        <w:rPr>
          <w:color w:val="000000"/>
        </w:rPr>
        <w:t xml:space="preserve">Tab # </w:t>
      </w:r>
      <w:r w:rsidRPr="001B1B59">
        <w:rPr>
          <w:color w:val="000000"/>
          <w:u w:val="single"/>
        </w:rPr>
        <w:tab/>
        <w:t xml:space="preserve">   4</w:t>
      </w:r>
      <w:r w:rsidRPr="001B1B59">
        <w:rPr>
          <w:color w:val="000000"/>
          <w:u w:val="single"/>
        </w:rPr>
        <w:tab/>
      </w:r>
      <w:r w:rsidRPr="001B1B59">
        <w:rPr>
          <w:color w:val="000000"/>
        </w:rPr>
        <w:tab/>
        <w:t>Financial Management</w:t>
      </w:r>
    </w:p>
    <w:p w14:paraId="6467BB74" w14:textId="77777777" w:rsidR="00C75207" w:rsidRPr="001B1B59" w:rsidRDefault="00C75207">
      <w:pPr>
        <w:jc w:val="both"/>
        <w:rPr>
          <w:color w:val="000000"/>
        </w:rPr>
      </w:pPr>
      <w:r w:rsidRPr="001B1B59">
        <w:rPr>
          <w:color w:val="000000"/>
        </w:rPr>
        <w:t xml:space="preserve">Tab # </w:t>
      </w:r>
      <w:r w:rsidRPr="001B1B59">
        <w:rPr>
          <w:color w:val="000000"/>
          <w:u w:val="single"/>
        </w:rPr>
        <w:tab/>
        <w:t xml:space="preserve">   4</w:t>
      </w:r>
      <w:r w:rsidRPr="001B1B59">
        <w:rPr>
          <w:color w:val="000000"/>
          <w:u w:val="single"/>
        </w:rPr>
        <w:tab/>
      </w:r>
      <w:r w:rsidRPr="001B1B59">
        <w:rPr>
          <w:color w:val="000000"/>
        </w:rPr>
        <w:tab/>
        <w:t>Executed Current Financial Statement</w:t>
      </w:r>
    </w:p>
    <w:p w14:paraId="7A8F4919" w14:textId="77777777" w:rsidR="00C75207" w:rsidRPr="001B1B59" w:rsidRDefault="00C75207" w:rsidP="00A0348F">
      <w:pPr>
        <w:pStyle w:val="BodyTextIndent2"/>
        <w:ind w:left="1440" w:hanging="1440"/>
      </w:pPr>
      <w:r w:rsidRPr="001B1B59">
        <w:t xml:space="preserve">Tab # </w:t>
      </w:r>
      <w:r w:rsidRPr="001B1B59">
        <w:rPr>
          <w:u w:val="single"/>
        </w:rPr>
        <w:t xml:space="preserve">     5</w:t>
      </w:r>
      <w:r w:rsidRPr="001B1B59">
        <w:rPr>
          <w:u w:val="single"/>
        </w:rPr>
        <w:tab/>
      </w:r>
      <w:r w:rsidRPr="001B1B59">
        <w:tab/>
        <w:t>Market Analysis/Study</w:t>
      </w:r>
    </w:p>
    <w:p w14:paraId="65F43CDD" w14:textId="77777777" w:rsidR="00C75207" w:rsidRPr="001B1B59" w:rsidRDefault="00C75207" w:rsidP="00A0348F">
      <w:pPr>
        <w:ind w:left="1440" w:hanging="1440"/>
        <w:jc w:val="both"/>
        <w:rPr>
          <w:color w:val="000000"/>
        </w:rPr>
      </w:pPr>
      <w:r w:rsidRPr="001B1B59">
        <w:rPr>
          <w:color w:val="000000"/>
        </w:rPr>
        <w:t xml:space="preserve">Tab # </w:t>
      </w:r>
      <w:r w:rsidRPr="001B1B59">
        <w:rPr>
          <w:color w:val="000000"/>
          <w:u w:val="single"/>
        </w:rPr>
        <w:t xml:space="preserve">     6</w:t>
      </w:r>
      <w:r w:rsidRPr="001B1B59">
        <w:rPr>
          <w:color w:val="000000"/>
          <w:u w:val="single"/>
        </w:rPr>
        <w:tab/>
      </w:r>
      <w:r w:rsidRPr="001B1B59">
        <w:rPr>
          <w:color w:val="000000"/>
        </w:rPr>
        <w:tab/>
      </w:r>
      <w:r w:rsidR="002750D6">
        <w:rPr>
          <w:color w:val="000000"/>
        </w:rPr>
        <w:t>Development</w:t>
      </w:r>
      <w:r w:rsidRPr="001B1B59">
        <w:rPr>
          <w:color w:val="000000"/>
        </w:rPr>
        <w:t xml:space="preserve"> Management Control</w:t>
      </w:r>
    </w:p>
    <w:p w14:paraId="65CFE2FE" w14:textId="77777777" w:rsidR="00C75207" w:rsidRPr="001B1B59" w:rsidRDefault="00C75207">
      <w:r w:rsidRPr="001B1B59">
        <w:t xml:space="preserve">Tab # </w:t>
      </w:r>
      <w:r w:rsidRPr="001B1B59">
        <w:rPr>
          <w:u w:val="single"/>
        </w:rPr>
        <w:tab/>
        <w:t xml:space="preserve">   7</w:t>
      </w:r>
      <w:r w:rsidRPr="001B1B59">
        <w:rPr>
          <w:u w:val="single"/>
        </w:rPr>
        <w:tab/>
      </w:r>
      <w:r w:rsidRPr="001B1B59">
        <w:tab/>
        <w:t>Financial Feasibility and Viability</w:t>
      </w:r>
    </w:p>
    <w:p w14:paraId="73441C03" w14:textId="77777777" w:rsidR="00C75207" w:rsidRPr="001B1B59" w:rsidRDefault="00C75207">
      <w:r w:rsidRPr="001B1B59">
        <w:t xml:space="preserve">Tab # </w:t>
      </w:r>
      <w:r w:rsidRPr="001B1B59">
        <w:rPr>
          <w:u w:val="single"/>
        </w:rPr>
        <w:tab/>
        <w:t xml:space="preserve">   7</w:t>
      </w:r>
      <w:r w:rsidRPr="001B1B59">
        <w:rPr>
          <w:u w:val="single"/>
        </w:rPr>
        <w:tab/>
      </w:r>
      <w:r w:rsidRPr="001B1B59">
        <w:tab/>
        <w:t>Source and Use of Funds Statement</w:t>
      </w:r>
    </w:p>
    <w:p w14:paraId="16F394F4" w14:textId="77777777" w:rsidR="00C75207" w:rsidRPr="001B1B59" w:rsidRDefault="00C75207">
      <w:r w:rsidRPr="001B1B59">
        <w:t xml:space="preserve">Tab # </w:t>
      </w:r>
      <w:r w:rsidRPr="001B1B59">
        <w:rPr>
          <w:u w:val="single"/>
        </w:rPr>
        <w:tab/>
        <w:t xml:space="preserve">   7</w:t>
      </w:r>
      <w:r w:rsidRPr="001B1B59">
        <w:rPr>
          <w:u w:val="single"/>
        </w:rPr>
        <w:tab/>
      </w:r>
      <w:r w:rsidRPr="001B1B59">
        <w:tab/>
      </w:r>
      <w:r w:rsidR="002750D6">
        <w:t>Development</w:t>
      </w:r>
      <w:r w:rsidRPr="001B1B59">
        <w:t xml:space="preserve"> Budget</w:t>
      </w:r>
    </w:p>
    <w:p w14:paraId="19A623D8" w14:textId="77777777" w:rsidR="00C75207" w:rsidRPr="001B1B59" w:rsidRDefault="00C75207">
      <w:r w:rsidRPr="001B1B59">
        <w:t xml:space="preserve">Tab # </w:t>
      </w:r>
      <w:r w:rsidRPr="001B1B59">
        <w:rPr>
          <w:u w:val="single"/>
        </w:rPr>
        <w:tab/>
        <w:t xml:space="preserve">   7</w:t>
      </w:r>
      <w:r w:rsidRPr="001B1B59">
        <w:rPr>
          <w:u w:val="single"/>
        </w:rPr>
        <w:tab/>
      </w:r>
      <w:r w:rsidRPr="001B1B59">
        <w:tab/>
        <w:t>Profit and Loss Statement</w:t>
      </w:r>
    </w:p>
    <w:p w14:paraId="15B9C8B9" w14:textId="77777777" w:rsidR="00C75207" w:rsidRPr="001B1B59" w:rsidRDefault="00C75207">
      <w:r w:rsidRPr="001B1B59">
        <w:t xml:space="preserve">Tab # </w:t>
      </w:r>
      <w:r w:rsidRPr="001B1B59">
        <w:rPr>
          <w:u w:val="single"/>
        </w:rPr>
        <w:tab/>
        <w:t xml:space="preserve">   7</w:t>
      </w:r>
      <w:r w:rsidRPr="001B1B59">
        <w:rPr>
          <w:u w:val="single"/>
        </w:rPr>
        <w:tab/>
      </w:r>
      <w:r w:rsidRPr="001B1B59">
        <w:tab/>
        <w:t>Cash Flow Statement</w:t>
      </w:r>
    </w:p>
    <w:p w14:paraId="13561DFA" w14:textId="77777777" w:rsidR="00C75207" w:rsidRPr="001B1B59" w:rsidRDefault="00C75207">
      <w:r w:rsidRPr="001B1B59">
        <w:t xml:space="preserve">Tab # </w:t>
      </w:r>
      <w:r w:rsidRPr="001B1B59">
        <w:rPr>
          <w:u w:val="single"/>
        </w:rPr>
        <w:tab/>
        <w:t xml:space="preserve">   7</w:t>
      </w:r>
      <w:r w:rsidRPr="001B1B59">
        <w:rPr>
          <w:u w:val="single"/>
        </w:rPr>
        <w:tab/>
      </w:r>
      <w:r w:rsidRPr="001B1B59">
        <w:tab/>
        <w:t>Rent and Expense pro forma</w:t>
      </w:r>
    </w:p>
    <w:p w14:paraId="69C8BF35" w14:textId="77777777" w:rsidR="00C75207" w:rsidRPr="001B1B59" w:rsidRDefault="00C75207">
      <w:r w:rsidRPr="001B1B59">
        <w:t xml:space="preserve">Tab # </w:t>
      </w:r>
      <w:r w:rsidRPr="001B1B59">
        <w:rPr>
          <w:u w:val="single"/>
        </w:rPr>
        <w:tab/>
        <w:t xml:space="preserve">   7</w:t>
      </w:r>
      <w:r w:rsidRPr="001B1B59">
        <w:rPr>
          <w:u w:val="single"/>
        </w:rPr>
        <w:tab/>
      </w:r>
      <w:r w:rsidRPr="001B1B59">
        <w:tab/>
        <w:t>Loan Collateral</w:t>
      </w:r>
    </w:p>
    <w:p w14:paraId="555C47B8" w14:textId="77777777" w:rsidR="00C75207" w:rsidRPr="001B1B59" w:rsidRDefault="00C75207">
      <w:r w:rsidRPr="001B1B59">
        <w:t xml:space="preserve">Tab # </w:t>
      </w:r>
      <w:r w:rsidRPr="001B1B59">
        <w:rPr>
          <w:u w:val="single"/>
        </w:rPr>
        <w:tab/>
        <w:t xml:space="preserve">   7</w:t>
      </w:r>
      <w:r w:rsidRPr="001B1B59">
        <w:rPr>
          <w:u w:val="single"/>
        </w:rPr>
        <w:tab/>
      </w:r>
      <w:r w:rsidRPr="001B1B59">
        <w:tab/>
        <w:t>Affordability Analysis</w:t>
      </w:r>
    </w:p>
    <w:p w14:paraId="50383429" w14:textId="77777777" w:rsidR="00C75207" w:rsidRPr="001B1B59" w:rsidRDefault="00C75207">
      <w:r w:rsidRPr="001B1B59">
        <w:t xml:space="preserve">Tab # </w:t>
      </w:r>
      <w:r w:rsidRPr="001B1B59">
        <w:rPr>
          <w:u w:val="single"/>
        </w:rPr>
        <w:tab/>
        <w:t xml:space="preserve">   7</w:t>
      </w:r>
      <w:r w:rsidRPr="001B1B59">
        <w:rPr>
          <w:u w:val="single"/>
        </w:rPr>
        <w:tab/>
      </w:r>
      <w:r w:rsidRPr="001B1B59">
        <w:tab/>
        <w:t>Draw Schedule</w:t>
      </w:r>
    </w:p>
    <w:p w14:paraId="1735EC54" w14:textId="77777777" w:rsidR="00C75207" w:rsidRPr="001B1B59" w:rsidRDefault="00C75207">
      <w:r w:rsidRPr="001B1B59">
        <w:t xml:space="preserve">Tab # </w:t>
      </w:r>
      <w:r w:rsidRPr="001B1B59">
        <w:rPr>
          <w:u w:val="single"/>
        </w:rPr>
        <w:tab/>
        <w:t xml:space="preserve">   7</w:t>
      </w:r>
      <w:r w:rsidRPr="001B1B59">
        <w:rPr>
          <w:u w:val="single"/>
        </w:rPr>
        <w:tab/>
      </w:r>
      <w:r w:rsidRPr="001B1B59">
        <w:tab/>
        <w:t>Sources and Timing of Repayment</w:t>
      </w:r>
    </w:p>
    <w:p w14:paraId="0AB8076B" w14:textId="77777777" w:rsidR="00C75207" w:rsidRPr="001B1B59" w:rsidRDefault="00C75207">
      <w:r w:rsidRPr="001B1B59">
        <w:t xml:space="preserve">Tab # </w:t>
      </w:r>
      <w:r w:rsidRPr="001B1B59">
        <w:rPr>
          <w:u w:val="single"/>
        </w:rPr>
        <w:tab/>
        <w:t xml:space="preserve">   8</w:t>
      </w:r>
      <w:r w:rsidRPr="001B1B59">
        <w:rPr>
          <w:u w:val="single"/>
        </w:rPr>
        <w:tab/>
      </w:r>
      <w:r w:rsidRPr="001B1B59">
        <w:tab/>
        <w:t>Partnerships</w:t>
      </w:r>
    </w:p>
    <w:p w14:paraId="5101507D" w14:textId="77777777" w:rsidR="00C75207" w:rsidRPr="001B1B59" w:rsidRDefault="00C75207" w:rsidP="00A0348F">
      <w:pPr>
        <w:ind w:left="1440" w:hanging="1440"/>
      </w:pPr>
      <w:r w:rsidRPr="001B1B59">
        <w:t xml:space="preserve">Tab # </w:t>
      </w:r>
      <w:r w:rsidRPr="001B1B59">
        <w:rPr>
          <w:u w:val="single"/>
        </w:rPr>
        <w:t xml:space="preserve">     9</w:t>
      </w:r>
      <w:r w:rsidRPr="001B1B59">
        <w:rPr>
          <w:u w:val="single"/>
        </w:rPr>
        <w:tab/>
      </w:r>
      <w:r w:rsidRPr="001B1B59">
        <w:t xml:space="preserve">            </w:t>
      </w:r>
      <w:r w:rsidR="002750D6">
        <w:t>Development</w:t>
      </w:r>
      <w:r w:rsidRPr="001B1B59">
        <w:t xml:space="preserve"> Readiness </w:t>
      </w:r>
    </w:p>
    <w:p w14:paraId="3A79A33A" w14:textId="77777777" w:rsidR="00C75207" w:rsidRPr="001B1B59" w:rsidRDefault="00C75207" w:rsidP="00A0348F">
      <w:pPr>
        <w:ind w:left="1440" w:hanging="1440"/>
      </w:pPr>
      <w:r w:rsidRPr="001B1B59">
        <w:t xml:space="preserve">Tab # </w:t>
      </w:r>
      <w:r w:rsidRPr="001B1B59">
        <w:rPr>
          <w:u w:val="single"/>
        </w:rPr>
        <w:t xml:space="preserve">     9</w:t>
      </w:r>
      <w:r w:rsidRPr="001B1B59">
        <w:rPr>
          <w:u w:val="single"/>
        </w:rPr>
        <w:tab/>
      </w:r>
      <w:r w:rsidRPr="001B1B59">
        <w:t xml:space="preserve">            Deed, Purchase Contracts, Option to Purchase etc.</w:t>
      </w:r>
    </w:p>
    <w:p w14:paraId="6777BD69"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 xml:space="preserve">            Site Plan and Floor Plans (New Construction Only)</w:t>
      </w:r>
    </w:p>
    <w:p w14:paraId="77AA6113"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 xml:space="preserve">            Zoning</w:t>
      </w:r>
    </w:p>
    <w:p w14:paraId="5E5B0060" w14:textId="77777777" w:rsidR="00C75207" w:rsidRPr="001B1B59" w:rsidRDefault="00C75207" w:rsidP="001D1812">
      <w:pPr>
        <w:ind w:left="1440" w:hanging="1440"/>
      </w:pPr>
      <w:r w:rsidRPr="001B1B59">
        <w:t xml:space="preserve">Tab # </w:t>
      </w:r>
      <w:r w:rsidRPr="001B1B59">
        <w:rPr>
          <w:u w:val="single"/>
        </w:rPr>
        <w:t xml:space="preserve">     9</w:t>
      </w:r>
      <w:r w:rsidRPr="001B1B59">
        <w:rPr>
          <w:u w:val="single"/>
        </w:rPr>
        <w:tab/>
      </w:r>
      <w:r w:rsidRPr="001B1B59">
        <w:tab/>
        <w:t>Production/Implementation</w:t>
      </w:r>
    </w:p>
    <w:p w14:paraId="642A410F" w14:textId="77777777" w:rsidR="00C75207" w:rsidRDefault="00C75207">
      <w:r w:rsidRPr="001B1B59">
        <w:t xml:space="preserve">Tab # </w:t>
      </w:r>
      <w:r w:rsidRPr="001B1B59">
        <w:rPr>
          <w:u w:val="single"/>
        </w:rPr>
        <w:tab/>
        <w:t xml:space="preserve">  10</w:t>
      </w:r>
      <w:r w:rsidRPr="001B1B59">
        <w:rPr>
          <w:u w:val="single"/>
        </w:rPr>
        <w:tab/>
      </w:r>
      <w:r w:rsidRPr="001B1B59">
        <w:tab/>
        <w:t>Prior Contract Performance</w:t>
      </w:r>
    </w:p>
    <w:sectPr w:rsidR="00C75207" w:rsidSect="0076413E">
      <w:footerReference w:type="even" r:id="rId27"/>
      <w:footerReference w:type="default" r:id="rId28"/>
      <w:pgSz w:w="12240" w:h="15840"/>
      <w:pgMar w:top="99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0DC98" w14:textId="77777777" w:rsidR="009237DB" w:rsidRDefault="009237DB">
      <w:r>
        <w:separator/>
      </w:r>
    </w:p>
  </w:endnote>
  <w:endnote w:type="continuationSeparator" w:id="0">
    <w:p w14:paraId="14C33DB5" w14:textId="77777777" w:rsidR="009237DB" w:rsidRDefault="0092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0271137"/>
      <w:docPartObj>
        <w:docPartGallery w:val="Page Numbers (Bottom of Page)"/>
        <w:docPartUnique/>
      </w:docPartObj>
    </w:sdtPr>
    <w:sdtEndPr>
      <w:rPr>
        <w:noProof/>
      </w:rPr>
    </w:sdtEndPr>
    <w:sdtContent>
      <w:p w14:paraId="5A15C85B" w14:textId="77777777" w:rsidR="009237DB" w:rsidRDefault="009237DB">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B4445F" w14:textId="64560181" w:rsidR="009237DB" w:rsidRDefault="009237DB">
    <w:pPr>
      <w:pStyle w:val="Footer"/>
    </w:pPr>
    <w:r>
      <w:rPr>
        <w:sz w:val="20"/>
        <w:szCs w:val="20"/>
      </w:rPr>
      <w:t>202</w:t>
    </w:r>
    <w:r w:rsidR="00FB7F7D">
      <w:rPr>
        <w:sz w:val="20"/>
        <w:szCs w:val="20"/>
      </w:rPr>
      <w:t>2</w:t>
    </w:r>
    <w:r>
      <w:rPr>
        <w:sz w:val="20"/>
        <w:szCs w:val="20"/>
      </w:rPr>
      <w:t xml:space="preserve"> </w:t>
    </w:r>
    <w:r w:rsidRPr="00A552F8">
      <w:rPr>
        <w:sz w:val="20"/>
        <w:szCs w:val="20"/>
      </w:rPr>
      <w:t>O</w:t>
    </w:r>
    <w:r w:rsidRPr="006705F8">
      <w:rPr>
        <w:sz w:val="20"/>
        <w:szCs w:val="20"/>
      </w:rPr>
      <w:t>HTF Application Packet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581643"/>
      <w:docPartObj>
        <w:docPartGallery w:val="Page Numbers (Bottom of Page)"/>
        <w:docPartUnique/>
      </w:docPartObj>
    </w:sdtPr>
    <w:sdtEndPr>
      <w:rPr>
        <w:noProof/>
      </w:rPr>
    </w:sdtEndPr>
    <w:sdtContent>
      <w:p w14:paraId="63A30D89" w14:textId="77777777" w:rsidR="009237DB" w:rsidRDefault="009237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9237DB" w:rsidRDefault="00923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3488"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B1F40" w14:textId="77777777" w:rsidR="009237DB" w:rsidRDefault="009237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29857" w14:textId="77777777" w:rsidR="009237DB" w:rsidRDefault="0092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0CAB0FD6" w14:textId="77777777" w:rsidR="009237DB" w:rsidRDefault="009237DB">
    <w:pPr>
      <w:pStyle w:val="Footer"/>
      <w:rPr>
        <w:sz w:val="20"/>
        <w:szCs w:val="20"/>
      </w:rPr>
    </w:pPr>
  </w:p>
  <w:p w14:paraId="198B2A22" w14:textId="6A5FABD4" w:rsidR="009237DB" w:rsidRPr="006705F8" w:rsidRDefault="009237DB">
    <w:pPr>
      <w:pStyle w:val="Footer"/>
      <w:rPr>
        <w:sz w:val="20"/>
        <w:szCs w:val="20"/>
      </w:rPr>
    </w:pPr>
    <w:r>
      <w:rPr>
        <w:sz w:val="20"/>
        <w:szCs w:val="20"/>
      </w:rPr>
      <w:t>202</w:t>
    </w:r>
    <w:r w:rsidR="00FB7F7D">
      <w:rPr>
        <w:sz w:val="20"/>
        <w:szCs w:val="20"/>
      </w:rPr>
      <w:t>2</w:t>
    </w:r>
    <w:r>
      <w:rPr>
        <w:sz w:val="20"/>
        <w:szCs w:val="20"/>
      </w:rPr>
      <w:t xml:space="preserve"> </w:t>
    </w:r>
    <w:r w:rsidRPr="00A552F8">
      <w:rPr>
        <w:sz w:val="20"/>
        <w:szCs w:val="20"/>
      </w:rPr>
      <w:t>O</w:t>
    </w:r>
    <w:r w:rsidRPr="006705F8">
      <w:rPr>
        <w:sz w:val="20"/>
        <w:szCs w:val="20"/>
      </w:rPr>
      <w:t>HTF Application Packet</w:t>
    </w:r>
    <w:r w:rsidRPr="006705F8">
      <w:rPr>
        <w:sz w:val="20"/>
        <w:szCs w:val="20"/>
      </w:rPr>
      <w:tab/>
    </w:r>
    <w:r w:rsidRPr="006705F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E8EF0" w14:textId="77777777" w:rsidR="009237DB" w:rsidRDefault="009237DB">
      <w:r>
        <w:separator/>
      </w:r>
    </w:p>
  </w:footnote>
  <w:footnote w:type="continuationSeparator" w:id="0">
    <w:p w14:paraId="3F99B6FF" w14:textId="77777777" w:rsidR="009237DB" w:rsidRDefault="0092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FB26B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F5131"/>
    <w:multiLevelType w:val="multilevel"/>
    <w:tmpl w:val="6A781A5A"/>
    <w:lvl w:ilvl="0">
      <w:start w:val="5"/>
      <w:numFmt w:val="decimal"/>
      <w:lvlText w:val="%1)"/>
      <w:lvlJc w:val="left"/>
      <w:pPr>
        <w:tabs>
          <w:tab w:val="num" w:pos="360"/>
        </w:tabs>
        <w:ind w:left="360" w:hanging="360"/>
      </w:pPr>
      <w:rPr>
        <w:rFonts w:cs="Times New Roman" w:hint="default"/>
        <w:b w:val="0"/>
        <w:strike w:val="0"/>
      </w:rPr>
    </w:lvl>
    <w:lvl w:ilvl="1">
      <w:start w:val="1"/>
      <w:numFmt w:val="upperLetter"/>
      <w:lvlText w:val="%2."/>
      <w:lvlJc w:val="left"/>
      <w:pPr>
        <w:tabs>
          <w:tab w:val="num" w:pos="360"/>
        </w:tabs>
        <w:ind w:left="720" w:hanging="360"/>
      </w:pPr>
      <w:rPr>
        <w:rFonts w:cs="Times New Roman" w:hint="default"/>
        <w:b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E65BC8"/>
    <w:multiLevelType w:val="hybridMultilevel"/>
    <w:tmpl w:val="912857F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026E7A"/>
    <w:multiLevelType w:val="multilevel"/>
    <w:tmpl w:val="150E25C6"/>
    <w:lvl w:ilvl="0">
      <w:start w:val="3"/>
      <w:numFmt w:val="decimal"/>
      <w:lvlText w:val="%1)"/>
      <w:lvlJc w:val="left"/>
      <w:pPr>
        <w:tabs>
          <w:tab w:val="num" w:pos="360"/>
        </w:tabs>
        <w:ind w:left="360" w:hanging="360"/>
      </w:pPr>
      <w:rPr>
        <w:rFonts w:cs="Times New Roman" w:hint="default"/>
        <w:strike w:val="0"/>
      </w:rPr>
    </w:lvl>
    <w:lvl w:ilvl="1">
      <w:start w:val="1"/>
      <w:numFmt w:val="upperLetter"/>
      <w:lvlText w:val="%2."/>
      <w:lvlJc w:val="left"/>
      <w:pPr>
        <w:tabs>
          <w:tab w:val="num" w:pos="360"/>
        </w:tabs>
        <w:ind w:left="720" w:hanging="360"/>
      </w:pPr>
      <w:rPr>
        <w:rFonts w:cs="Times New Roman" w:hint="default"/>
        <w:b w:val="0"/>
        <w:strike w:val="0"/>
        <w:sz w:val="24"/>
        <w:szCs w:val="24"/>
      </w:rPr>
    </w:lvl>
    <w:lvl w:ilvl="2">
      <w:start w:val="1"/>
      <w:numFmt w:val="decimal"/>
      <w:lvlText w:val="%3."/>
      <w:lvlJc w:val="left"/>
      <w:pPr>
        <w:tabs>
          <w:tab w:val="num" w:pos="2340"/>
        </w:tabs>
        <w:ind w:left="2340" w:hanging="360"/>
      </w:pPr>
      <w:rPr>
        <w:rFonts w:cs="Times New Roman" w:hint="default"/>
        <w:strike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2F1DBC"/>
    <w:multiLevelType w:val="multilevel"/>
    <w:tmpl w:val="2B6A06D6"/>
    <w:lvl w:ilvl="0">
      <w:start w:val="4"/>
      <w:numFmt w:val="decimal"/>
      <w:lvlText w:val="%1)"/>
      <w:lvlJc w:val="left"/>
      <w:pPr>
        <w:tabs>
          <w:tab w:val="num" w:pos="720"/>
        </w:tabs>
        <w:ind w:left="72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FE56D09"/>
    <w:multiLevelType w:val="hybridMultilevel"/>
    <w:tmpl w:val="A5EE1D82"/>
    <w:lvl w:ilvl="0" w:tplc="A3A45DFA">
      <w:start w:val="5"/>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D73AF"/>
    <w:multiLevelType w:val="hybridMultilevel"/>
    <w:tmpl w:val="C442B0F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16417655"/>
    <w:multiLevelType w:val="hybridMultilevel"/>
    <w:tmpl w:val="C1103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E7D59"/>
    <w:multiLevelType w:val="hybridMultilevel"/>
    <w:tmpl w:val="2B6A06D6"/>
    <w:lvl w:ilvl="0" w:tplc="56D6E79C">
      <w:start w:val="4"/>
      <w:numFmt w:val="decimal"/>
      <w:lvlText w:val="%1)"/>
      <w:lvlJc w:val="left"/>
      <w:pPr>
        <w:tabs>
          <w:tab w:val="num" w:pos="720"/>
        </w:tabs>
        <w:ind w:left="72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3F71A6"/>
    <w:multiLevelType w:val="hybridMultilevel"/>
    <w:tmpl w:val="574A4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0A34E1"/>
    <w:multiLevelType w:val="hybridMultilevel"/>
    <w:tmpl w:val="A6F8FA2A"/>
    <w:lvl w:ilvl="0" w:tplc="933E2CB4">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3E6F35"/>
    <w:multiLevelType w:val="hybridMultilevel"/>
    <w:tmpl w:val="4A0AD634"/>
    <w:lvl w:ilvl="0" w:tplc="275A05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25C00134"/>
    <w:multiLevelType w:val="hybridMultilevel"/>
    <w:tmpl w:val="150E25C6"/>
    <w:lvl w:ilvl="0" w:tplc="CD70FA12">
      <w:start w:val="3"/>
      <w:numFmt w:val="decimal"/>
      <w:lvlText w:val="%1)"/>
      <w:lvlJc w:val="left"/>
      <w:pPr>
        <w:tabs>
          <w:tab w:val="num" w:pos="360"/>
        </w:tabs>
        <w:ind w:left="360" w:hanging="360"/>
      </w:pPr>
      <w:rPr>
        <w:rFonts w:cs="Times New Roman" w:hint="default"/>
        <w:strike w:val="0"/>
      </w:rPr>
    </w:lvl>
    <w:lvl w:ilvl="1" w:tplc="D0A4A92C">
      <w:start w:val="1"/>
      <w:numFmt w:val="upperLetter"/>
      <w:lvlText w:val="%2."/>
      <w:lvlJc w:val="left"/>
      <w:pPr>
        <w:tabs>
          <w:tab w:val="num" w:pos="360"/>
        </w:tabs>
        <w:ind w:left="720" w:hanging="360"/>
      </w:pPr>
      <w:rPr>
        <w:rFonts w:cs="Times New Roman" w:hint="default"/>
        <w:b w:val="0"/>
        <w:strike w:val="0"/>
        <w:sz w:val="24"/>
        <w:szCs w:val="24"/>
      </w:rPr>
    </w:lvl>
    <w:lvl w:ilvl="2" w:tplc="0409000F">
      <w:start w:val="1"/>
      <w:numFmt w:val="decimal"/>
      <w:lvlText w:val="%3."/>
      <w:lvlJc w:val="left"/>
      <w:pPr>
        <w:tabs>
          <w:tab w:val="num" w:pos="2340"/>
        </w:tabs>
        <w:ind w:left="2340" w:hanging="360"/>
      </w:pPr>
      <w:rPr>
        <w:rFonts w:cs="Times New Roman" w:hint="default"/>
        <w:strike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9" w15:restartNumberingAfterBreak="0">
    <w:nsid w:val="28B602D4"/>
    <w:multiLevelType w:val="singleLevel"/>
    <w:tmpl w:val="8336171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7B0DF7"/>
    <w:multiLevelType w:val="hybridMultilevel"/>
    <w:tmpl w:val="3780724A"/>
    <w:lvl w:ilvl="0" w:tplc="A3A45DFA">
      <w:start w:val="5"/>
      <w:numFmt w:val="decimal"/>
      <w:lvlText w:val="%1)"/>
      <w:lvlJc w:val="left"/>
      <w:pPr>
        <w:tabs>
          <w:tab w:val="num" w:pos="360"/>
        </w:tabs>
        <w:ind w:left="360" w:hanging="360"/>
      </w:pPr>
      <w:rPr>
        <w:rFonts w:cs="Times New Roman" w:hint="default"/>
        <w:b w:val="0"/>
        <w:strike w:val="0"/>
      </w:rPr>
    </w:lvl>
    <w:lvl w:ilvl="1" w:tplc="04090015">
      <w:start w:val="1"/>
      <w:numFmt w:val="upperLetter"/>
      <w:lvlText w:val="%2."/>
      <w:lvlJc w:val="left"/>
      <w:pPr>
        <w:tabs>
          <w:tab w:val="num" w:pos="360"/>
        </w:tabs>
        <w:ind w:left="720" w:hanging="360"/>
      </w:pPr>
      <w:rPr>
        <w:rFonts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421A44"/>
    <w:multiLevelType w:val="hybridMultilevel"/>
    <w:tmpl w:val="CBB21E10"/>
    <w:lvl w:ilvl="0" w:tplc="0FA8187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E74428"/>
    <w:multiLevelType w:val="hybridMultilevel"/>
    <w:tmpl w:val="C40A49B8"/>
    <w:lvl w:ilvl="0" w:tplc="56F45904">
      <w:start w:val="3"/>
      <w:numFmt w:val="upperLetter"/>
      <w:lvlText w:val="%1."/>
      <w:lvlJc w:val="left"/>
      <w:pPr>
        <w:tabs>
          <w:tab w:val="num" w:pos="0"/>
        </w:tabs>
        <w:ind w:left="360" w:hanging="360"/>
      </w:pPr>
      <w:rPr>
        <w:rFonts w:hint="default"/>
        <w:b w:val="0"/>
        <w:strike w:val="0"/>
      </w:rPr>
    </w:lvl>
    <w:lvl w:ilvl="1" w:tplc="933E2CB4">
      <w:start w:val="1"/>
      <w:numFmt w:val="upp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DD15D0"/>
    <w:multiLevelType w:val="hybridMultilevel"/>
    <w:tmpl w:val="0E10D9D6"/>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1B7317"/>
    <w:multiLevelType w:val="hybridMultilevel"/>
    <w:tmpl w:val="2EE46960"/>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C20991"/>
    <w:multiLevelType w:val="hybridMultilevel"/>
    <w:tmpl w:val="4D843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B974FE"/>
    <w:multiLevelType w:val="hybridMultilevel"/>
    <w:tmpl w:val="28D27A12"/>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C2E6953"/>
    <w:multiLevelType w:val="hybridMultilevel"/>
    <w:tmpl w:val="E7FEBFB0"/>
    <w:lvl w:ilvl="0" w:tplc="275A05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7C123F"/>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1"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15:restartNumberingAfterBreak="0">
    <w:nsid w:val="449009C2"/>
    <w:multiLevelType w:val="hybridMultilevel"/>
    <w:tmpl w:val="6B168A68"/>
    <w:lvl w:ilvl="0" w:tplc="04090015">
      <w:start w:val="6"/>
      <w:numFmt w:val="upperLetter"/>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0A665B"/>
    <w:multiLevelType w:val="hybridMultilevel"/>
    <w:tmpl w:val="E1D44884"/>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AB6B31"/>
    <w:multiLevelType w:val="hybridMultilevel"/>
    <w:tmpl w:val="4CEECCAC"/>
    <w:lvl w:ilvl="0" w:tplc="2B94207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A0F5AB1"/>
    <w:multiLevelType w:val="multilevel"/>
    <w:tmpl w:val="E512A388"/>
    <w:lvl w:ilvl="0">
      <w:start w:val="4"/>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9" w15:restartNumberingAfterBreak="0">
    <w:nsid w:val="4BF65460"/>
    <w:multiLevelType w:val="hybridMultilevel"/>
    <w:tmpl w:val="7F30B3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8464902"/>
    <w:multiLevelType w:val="hybridMultilevel"/>
    <w:tmpl w:val="EC24A7B8"/>
    <w:lvl w:ilvl="0" w:tplc="F09C286E">
      <w:start w:val="4"/>
      <w:numFmt w:val="decimal"/>
      <w:lvlText w:val="%1)"/>
      <w:lvlJc w:val="left"/>
      <w:pPr>
        <w:tabs>
          <w:tab w:val="num" w:pos="360"/>
        </w:tabs>
        <w:ind w:left="360" w:hanging="360"/>
      </w:pPr>
      <w:rPr>
        <w:rFonts w:cs="Times New Roman" w:hint="default"/>
        <w:b w:val="0"/>
        <w:strike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D265158"/>
    <w:multiLevelType w:val="multilevel"/>
    <w:tmpl w:val="A5EE1D82"/>
    <w:lvl w:ilvl="0">
      <w:start w:val="5"/>
      <w:numFmt w:val="decimal"/>
      <w:lvlText w:val="%1)"/>
      <w:lvlJc w:val="left"/>
      <w:pPr>
        <w:tabs>
          <w:tab w:val="num" w:pos="360"/>
        </w:tabs>
        <w:ind w:left="360" w:hanging="360"/>
      </w:pPr>
      <w:rPr>
        <w:rFonts w:cs="Times New Roman" w:hint="default"/>
        <w:b w:val="0"/>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757AA7"/>
    <w:multiLevelType w:val="hybridMultilevel"/>
    <w:tmpl w:val="2DD215FA"/>
    <w:lvl w:ilvl="0" w:tplc="7FD0AF68">
      <w:start w:val="1"/>
      <w:numFmt w:val="decimal"/>
      <w:lvlText w:val="%1)"/>
      <w:lvlJc w:val="left"/>
      <w:pPr>
        <w:tabs>
          <w:tab w:val="num" w:pos="360"/>
        </w:tabs>
        <w:ind w:left="360" w:hanging="360"/>
      </w:pPr>
      <w:rPr>
        <w:rFonts w:cs="Times New Roman" w:hint="default"/>
        <w:strike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051506"/>
    <w:multiLevelType w:val="hybridMultilevel"/>
    <w:tmpl w:val="94D06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7" w15:restartNumberingAfterBreak="0">
    <w:nsid w:val="6C33244B"/>
    <w:multiLevelType w:val="hybridMultilevel"/>
    <w:tmpl w:val="23FCCCE0"/>
    <w:lvl w:ilvl="0" w:tplc="833617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583DDC"/>
    <w:multiLevelType w:val="hybridMultilevel"/>
    <w:tmpl w:val="F4A4DA3C"/>
    <w:lvl w:ilvl="0" w:tplc="02BAFF5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2"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4" w15:restartNumberingAfterBreak="0">
    <w:nsid w:val="755D4CE8"/>
    <w:multiLevelType w:val="hybridMultilevel"/>
    <w:tmpl w:val="60F893F2"/>
    <w:lvl w:ilvl="0" w:tplc="0D1641D4">
      <w:start w:val="3"/>
      <w:numFmt w:val="upp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B55F18"/>
    <w:multiLevelType w:val="hybridMultilevel"/>
    <w:tmpl w:val="B93CB3B6"/>
    <w:lvl w:ilvl="0" w:tplc="E79A850E">
      <w:start w:val="3"/>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D405F"/>
    <w:multiLevelType w:val="hybridMultilevel"/>
    <w:tmpl w:val="72A2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414F04"/>
    <w:multiLevelType w:val="hybridMultilevel"/>
    <w:tmpl w:val="E084DF90"/>
    <w:lvl w:ilvl="0" w:tplc="23F4A18C">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9"/>
  </w:num>
  <w:num w:numId="6">
    <w:abstractNumId w:val="18"/>
  </w:num>
  <w:num w:numId="7">
    <w:abstractNumId w:val="45"/>
  </w:num>
  <w:num w:numId="8">
    <w:abstractNumId w:val="5"/>
  </w:num>
  <w:num w:numId="9">
    <w:abstractNumId w:val="10"/>
  </w:num>
  <w:num w:numId="10">
    <w:abstractNumId w:val="49"/>
  </w:num>
  <w:num w:numId="11">
    <w:abstractNumId w:val="36"/>
  </w:num>
  <w:num w:numId="12">
    <w:abstractNumId w:val="24"/>
  </w:num>
  <w:num w:numId="13">
    <w:abstractNumId w:val="25"/>
  </w:num>
  <w:num w:numId="14">
    <w:abstractNumId w:val="4"/>
  </w:num>
  <w:num w:numId="15">
    <w:abstractNumId w:val="42"/>
  </w:num>
  <w:num w:numId="16">
    <w:abstractNumId w:val="15"/>
  </w:num>
  <w:num w:numId="17">
    <w:abstractNumId w:val="34"/>
  </w:num>
  <w:num w:numId="18">
    <w:abstractNumId w:val="28"/>
  </w:num>
  <w:num w:numId="19">
    <w:abstractNumId w:val="16"/>
  </w:num>
  <w:num w:numId="20">
    <w:abstractNumId w:val="23"/>
  </w:num>
  <w:num w:numId="21">
    <w:abstractNumId w:val="53"/>
  </w:num>
  <w:num w:numId="22">
    <w:abstractNumId w:val="32"/>
  </w:num>
  <w:num w:numId="23">
    <w:abstractNumId w:val="52"/>
  </w:num>
  <w:num w:numId="24">
    <w:abstractNumId w:val="9"/>
  </w:num>
  <w:num w:numId="25">
    <w:abstractNumId w:val="43"/>
  </w:num>
  <w:num w:numId="26">
    <w:abstractNumId w:val="17"/>
  </w:num>
  <w:num w:numId="27">
    <w:abstractNumId w:val="29"/>
  </w:num>
  <w:num w:numId="28">
    <w:abstractNumId w:val="20"/>
  </w:num>
  <w:num w:numId="29">
    <w:abstractNumId w:val="27"/>
  </w:num>
  <w:num w:numId="30">
    <w:abstractNumId w:val="26"/>
  </w:num>
  <w:num w:numId="31">
    <w:abstractNumId w:val="46"/>
  </w:num>
  <w:num w:numId="32">
    <w:abstractNumId w:val="31"/>
  </w:num>
  <w:num w:numId="33">
    <w:abstractNumId w:val="51"/>
  </w:num>
  <w:num w:numId="34">
    <w:abstractNumId w:val="2"/>
  </w:num>
  <w:num w:numId="35">
    <w:abstractNumId w:val="33"/>
  </w:num>
  <w:num w:numId="36">
    <w:abstractNumId w:val="3"/>
  </w:num>
  <w:num w:numId="37">
    <w:abstractNumId w:val="11"/>
  </w:num>
  <w:num w:numId="38">
    <w:abstractNumId w:val="40"/>
  </w:num>
  <w:num w:numId="39">
    <w:abstractNumId w:val="6"/>
  </w:num>
  <w:num w:numId="40">
    <w:abstractNumId w:val="1"/>
  </w:num>
  <w:num w:numId="41">
    <w:abstractNumId w:val="7"/>
  </w:num>
  <w:num w:numId="42">
    <w:abstractNumId w:val="41"/>
  </w:num>
  <w:num w:numId="43">
    <w:abstractNumId w:val="30"/>
  </w:num>
  <w:num w:numId="44">
    <w:abstractNumId w:val="38"/>
  </w:num>
  <w:num w:numId="45">
    <w:abstractNumId w:val="21"/>
  </w:num>
  <w:num w:numId="46">
    <w:abstractNumId w:val="39"/>
  </w:num>
  <w:num w:numId="47">
    <w:abstractNumId w:val="13"/>
  </w:num>
  <w:num w:numId="48">
    <w:abstractNumId w:val="22"/>
  </w:num>
  <w:num w:numId="49">
    <w:abstractNumId w:val="54"/>
  </w:num>
  <w:num w:numId="50">
    <w:abstractNumId w:val="14"/>
  </w:num>
  <w:num w:numId="51">
    <w:abstractNumId w:val="55"/>
  </w:num>
  <w:num w:numId="52">
    <w:abstractNumId w:val="44"/>
  </w:num>
  <w:num w:numId="53">
    <w:abstractNumId w:val="56"/>
  </w:num>
  <w:num w:numId="54">
    <w:abstractNumId w:val="47"/>
  </w:num>
  <w:num w:numId="55">
    <w:abstractNumId w:val="35"/>
  </w:num>
  <w:num w:numId="56">
    <w:abstractNumId w:val="57"/>
  </w:num>
  <w:num w:numId="57">
    <w:abstractNumId w:val="12"/>
  </w:num>
  <w:num w:numId="58">
    <w:abstractNumId w:val="37"/>
  </w:num>
  <w:num w:numId="59">
    <w:abstractNumId w:val="8"/>
  </w:num>
  <w:num w:numId="60">
    <w:abstractNumId w:val="50"/>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45A2"/>
    <w:rsid w:val="000050C5"/>
    <w:rsid w:val="000139EA"/>
    <w:rsid w:val="00015C4A"/>
    <w:rsid w:val="00017112"/>
    <w:rsid w:val="00025807"/>
    <w:rsid w:val="00027D75"/>
    <w:rsid w:val="00032C8B"/>
    <w:rsid w:val="000336CB"/>
    <w:rsid w:val="00033827"/>
    <w:rsid w:val="000417B9"/>
    <w:rsid w:val="0004498E"/>
    <w:rsid w:val="0004564D"/>
    <w:rsid w:val="000457DA"/>
    <w:rsid w:val="0004691F"/>
    <w:rsid w:val="00050AC5"/>
    <w:rsid w:val="00051915"/>
    <w:rsid w:val="000532EF"/>
    <w:rsid w:val="00056DB6"/>
    <w:rsid w:val="00060465"/>
    <w:rsid w:val="00073CED"/>
    <w:rsid w:val="000779A8"/>
    <w:rsid w:val="00080EF6"/>
    <w:rsid w:val="00081227"/>
    <w:rsid w:val="00082219"/>
    <w:rsid w:val="0008733F"/>
    <w:rsid w:val="00090513"/>
    <w:rsid w:val="00090AB5"/>
    <w:rsid w:val="00092AE3"/>
    <w:rsid w:val="0009408E"/>
    <w:rsid w:val="000A0B60"/>
    <w:rsid w:val="000A0C7E"/>
    <w:rsid w:val="000A3E51"/>
    <w:rsid w:val="000A6468"/>
    <w:rsid w:val="000B0571"/>
    <w:rsid w:val="000B09DD"/>
    <w:rsid w:val="000C1C8B"/>
    <w:rsid w:val="000C469A"/>
    <w:rsid w:val="000D1695"/>
    <w:rsid w:val="000D4AD7"/>
    <w:rsid w:val="000E14CF"/>
    <w:rsid w:val="000E7C98"/>
    <w:rsid w:val="000F6319"/>
    <w:rsid w:val="00100D2C"/>
    <w:rsid w:val="00103A12"/>
    <w:rsid w:val="001056EA"/>
    <w:rsid w:val="0011004C"/>
    <w:rsid w:val="001220FC"/>
    <w:rsid w:val="00122631"/>
    <w:rsid w:val="00125940"/>
    <w:rsid w:val="00127AF5"/>
    <w:rsid w:val="00130E90"/>
    <w:rsid w:val="00131103"/>
    <w:rsid w:val="00133289"/>
    <w:rsid w:val="00137A60"/>
    <w:rsid w:val="00142878"/>
    <w:rsid w:val="00143481"/>
    <w:rsid w:val="00143DA5"/>
    <w:rsid w:val="00147E30"/>
    <w:rsid w:val="00147EE6"/>
    <w:rsid w:val="001502FF"/>
    <w:rsid w:val="00153816"/>
    <w:rsid w:val="00161E28"/>
    <w:rsid w:val="001634DE"/>
    <w:rsid w:val="001650EA"/>
    <w:rsid w:val="0017283E"/>
    <w:rsid w:val="00176E38"/>
    <w:rsid w:val="001820D7"/>
    <w:rsid w:val="00184A04"/>
    <w:rsid w:val="00185B86"/>
    <w:rsid w:val="00186159"/>
    <w:rsid w:val="00190C0C"/>
    <w:rsid w:val="00191171"/>
    <w:rsid w:val="00193EF9"/>
    <w:rsid w:val="001A1F6C"/>
    <w:rsid w:val="001A4144"/>
    <w:rsid w:val="001A4F1A"/>
    <w:rsid w:val="001A6EB7"/>
    <w:rsid w:val="001A7961"/>
    <w:rsid w:val="001B1B59"/>
    <w:rsid w:val="001B2516"/>
    <w:rsid w:val="001B3B5C"/>
    <w:rsid w:val="001B7291"/>
    <w:rsid w:val="001C00C3"/>
    <w:rsid w:val="001C13F3"/>
    <w:rsid w:val="001C6469"/>
    <w:rsid w:val="001D1812"/>
    <w:rsid w:val="001E2F38"/>
    <w:rsid w:val="001E50DC"/>
    <w:rsid w:val="001E62E0"/>
    <w:rsid w:val="001F1E68"/>
    <w:rsid w:val="002049A6"/>
    <w:rsid w:val="00205307"/>
    <w:rsid w:val="00207733"/>
    <w:rsid w:val="0022082A"/>
    <w:rsid w:val="00225E3B"/>
    <w:rsid w:val="00233B77"/>
    <w:rsid w:val="00233C54"/>
    <w:rsid w:val="0023637C"/>
    <w:rsid w:val="00237711"/>
    <w:rsid w:val="00237CCA"/>
    <w:rsid w:val="00242C31"/>
    <w:rsid w:val="002431F3"/>
    <w:rsid w:val="00250ED4"/>
    <w:rsid w:val="00251938"/>
    <w:rsid w:val="0025487B"/>
    <w:rsid w:val="00256FF4"/>
    <w:rsid w:val="00261161"/>
    <w:rsid w:val="00266A3C"/>
    <w:rsid w:val="00270B2F"/>
    <w:rsid w:val="00272821"/>
    <w:rsid w:val="00273F57"/>
    <w:rsid w:val="00274665"/>
    <w:rsid w:val="002750D6"/>
    <w:rsid w:val="002768C7"/>
    <w:rsid w:val="002770FD"/>
    <w:rsid w:val="00277B52"/>
    <w:rsid w:val="002812B1"/>
    <w:rsid w:val="0028188B"/>
    <w:rsid w:val="00281AF6"/>
    <w:rsid w:val="00286872"/>
    <w:rsid w:val="00287803"/>
    <w:rsid w:val="002966E7"/>
    <w:rsid w:val="002A01AC"/>
    <w:rsid w:val="002A0C2D"/>
    <w:rsid w:val="002B7C7D"/>
    <w:rsid w:val="002C2D29"/>
    <w:rsid w:val="002C371F"/>
    <w:rsid w:val="002C443A"/>
    <w:rsid w:val="002C6915"/>
    <w:rsid w:val="002C70D6"/>
    <w:rsid w:val="002D07CC"/>
    <w:rsid w:val="002D0803"/>
    <w:rsid w:val="002D2520"/>
    <w:rsid w:val="002E5199"/>
    <w:rsid w:val="002E7358"/>
    <w:rsid w:val="002F1A31"/>
    <w:rsid w:val="003009B9"/>
    <w:rsid w:val="003078E8"/>
    <w:rsid w:val="00310186"/>
    <w:rsid w:val="003108BF"/>
    <w:rsid w:val="00312BC8"/>
    <w:rsid w:val="00317D9C"/>
    <w:rsid w:val="00320CD8"/>
    <w:rsid w:val="00324764"/>
    <w:rsid w:val="00326E2F"/>
    <w:rsid w:val="00327D74"/>
    <w:rsid w:val="00327FF8"/>
    <w:rsid w:val="00332771"/>
    <w:rsid w:val="00334CEC"/>
    <w:rsid w:val="00335FF7"/>
    <w:rsid w:val="0033677B"/>
    <w:rsid w:val="003373C7"/>
    <w:rsid w:val="00340851"/>
    <w:rsid w:val="003414BE"/>
    <w:rsid w:val="00341603"/>
    <w:rsid w:val="003419CF"/>
    <w:rsid w:val="0034532A"/>
    <w:rsid w:val="00346F60"/>
    <w:rsid w:val="00355AD5"/>
    <w:rsid w:val="003637D4"/>
    <w:rsid w:val="00367A8B"/>
    <w:rsid w:val="00371D2C"/>
    <w:rsid w:val="00375155"/>
    <w:rsid w:val="00380D6A"/>
    <w:rsid w:val="0038187E"/>
    <w:rsid w:val="0039150D"/>
    <w:rsid w:val="00391A3B"/>
    <w:rsid w:val="00396676"/>
    <w:rsid w:val="003A7C6D"/>
    <w:rsid w:val="003B7712"/>
    <w:rsid w:val="003C05B2"/>
    <w:rsid w:val="003C1DEB"/>
    <w:rsid w:val="003C20CC"/>
    <w:rsid w:val="003D0B8E"/>
    <w:rsid w:val="003D5C03"/>
    <w:rsid w:val="003F4E34"/>
    <w:rsid w:val="003F7813"/>
    <w:rsid w:val="0041214D"/>
    <w:rsid w:val="00412A8A"/>
    <w:rsid w:val="00420217"/>
    <w:rsid w:val="00421DD1"/>
    <w:rsid w:val="00422461"/>
    <w:rsid w:val="00435AA3"/>
    <w:rsid w:val="00435B22"/>
    <w:rsid w:val="004363F2"/>
    <w:rsid w:val="00443342"/>
    <w:rsid w:val="00450589"/>
    <w:rsid w:val="00453B3C"/>
    <w:rsid w:val="00454052"/>
    <w:rsid w:val="00461754"/>
    <w:rsid w:val="0046564E"/>
    <w:rsid w:val="0046630F"/>
    <w:rsid w:val="0047085B"/>
    <w:rsid w:val="00480376"/>
    <w:rsid w:val="004810F5"/>
    <w:rsid w:val="00482021"/>
    <w:rsid w:val="00484E62"/>
    <w:rsid w:val="00487766"/>
    <w:rsid w:val="004905A9"/>
    <w:rsid w:val="004911FB"/>
    <w:rsid w:val="00491472"/>
    <w:rsid w:val="00492AE4"/>
    <w:rsid w:val="00495913"/>
    <w:rsid w:val="00497DE0"/>
    <w:rsid w:val="004A45FE"/>
    <w:rsid w:val="004A4CB2"/>
    <w:rsid w:val="004A6BCA"/>
    <w:rsid w:val="004A7889"/>
    <w:rsid w:val="004A7A1C"/>
    <w:rsid w:val="004B4DC7"/>
    <w:rsid w:val="004B5E50"/>
    <w:rsid w:val="004B6C91"/>
    <w:rsid w:val="004B7387"/>
    <w:rsid w:val="004C2300"/>
    <w:rsid w:val="004C60D0"/>
    <w:rsid w:val="004D3F58"/>
    <w:rsid w:val="004D4B06"/>
    <w:rsid w:val="004E1CD2"/>
    <w:rsid w:val="004E2C39"/>
    <w:rsid w:val="004E5B50"/>
    <w:rsid w:val="004F037D"/>
    <w:rsid w:val="004F2819"/>
    <w:rsid w:val="004F6E91"/>
    <w:rsid w:val="005006DC"/>
    <w:rsid w:val="00502B01"/>
    <w:rsid w:val="00502B4F"/>
    <w:rsid w:val="00504F9E"/>
    <w:rsid w:val="00510177"/>
    <w:rsid w:val="00510979"/>
    <w:rsid w:val="0051388D"/>
    <w:rsid w:val="00513EC3"/>
    <w:rsid w:val="00516D2E"/>
    <w:rsid w:val="005207CE"/>
    <w:rsid w:val="00520D7E"/>
    <w:rsid w:val="00524C16"/>
    <w:rsid w:val="00526495"/>
    <w:rsid w:val="0052698B"/>
    <w:rsid w:val="00534137"/>
    <w:rsid w:val="00536E00"/>
    <w:rsid w:val="00542B25"/>
    <w:rsid w:val="005468A7"/>
    <w:rsid w:val="005552F6"/>
    <w:rsid w:val="00556AE1"/>
    <w:rsid w:val="00562420"/>
    <w:rsid w:val="005630BC"/>
    <w:rsid w:val="00563CB6"/>
    <w:rsid w:val="00566A23"/>
    <w:rsid w:val="005774AC"/>
    <w:rsid w:val="00580DA0"/>
    <w:rsid w:val="00587F9D"/>
    <w:rsid w:val="00591994"/>
    <w:rsid w:val="005979DD"/>
    <w:rsid w:val="005A61F7"/>
    <w:rsid w:val="005A74BC"/>
    <w:rsid w:val="005B4DF1"/>
    <w:rsid w:val="005C29E2"/>
    <w:rsid w:val="005C340E"/>
    <w:rsid w:val="005C3530"/>
    <w:rsid w:val="005D137B"/>
    <w:rsid w:val="005D17F2"/>
    <w:rsid w:val="005D3A23"/>
    <w:rsid w:val="005E286C"/>
    <w:rsid w:val="005E6F10"/>
    <w:rsid w:val="005F1438"/>
    <w:rsid w:val="005F5FCA"/>
    <w:rsid w:val="005F734C"/>
    <w:rsid w:val="005F7D27"/>
    <w:rsid w:val="00605398"/>
    <w:rsid w:val="00610806"/>
    <w:rsid w:val="00611FF2"/>
    <w:rsid w:val="00616B6A"/>
    <w:rsid w:val="00625715"/>
    <w:rsid w:val="00633081"/>
    <w:rsid w:val="00633785"/>
    <w:rsid w:val="0063785F"/>
    <w:rsid w:val="00640109"/>
    <w:rsid w:val="00641F8A"/>
    <w:rsid w:val="00643290"/>
    <w:rsid w:val="00643803"/>
    <w:rsid w:val="00643ECA"/>
    <w:rsid w:val="00645218"/>
    <w:rsid w:val="006453FE"/>
    <w:rsid w:val="00645EB6"/>
    <w:rsid w:val="0064731B"/>
    <w:rsid w:val="0064777F"/>
    <w:rsid w:val="00651AEE"/>
    <w:rsid w:val="006525E8"/>
    <w:rsid w:val="00654FBF"/>
    <w:rsid w:val="0065689B"/>
    <w:rsid w:val="00657E6C"/>
    <w:rsid w:val="00665ED9"/>
    <w:rsid w:val="006705F8"/>
    <w:rsid w:val="00671770"/>
    <w:rsid w:val="00677643"/>
    <w:rsid w:val="00680615"/>
    <w:rsid w:val="00681AC0"/>
    <w:rsid w:val="00685205"/>
    <w:rsid w:val="0068626E"/>
    <w:rsid w:val="00686972"/>
    <w:rsid w:val="00691DBD"/>
    <w:rsid w:val="00692C01"/>
    <w:rsid w:val="00693787"/>
    <w:rsid w:val="00693E3F"/>
    <w:rsid w:val="0069709F"/>
    <w:rsid w:val="00697F46"/>
    <w:rsid w:val="006A774F"/>
    <w:rsid w:val="006B0858"/>
    <w:rsid w:val="006B0B5E"/>
    <w:rsid w:val="006C38E6"/>
    <w:rsid w:val="006C507F"/>
    <w:rsid w:val="006C5518"/>
    <w:rsid w:val="006C7D4C"/>
    <w:rsid w:val="006D11AB"/>
    <w:rsid w:val="006F54EA"/>
    <w:rsid w:val="007014B2"/>
    <w:rsid w:val="00705E87"/>
    <w:rsid w:val="00710A3C"/>
    <w:rsid w:val="00713CFF"/>
    <w:rsid w:val="00717605"/>
    <w:rsid w:val="00722644"/>
    <w:rsid w:val="00725075"/>
    <w:rsid w:val="00727720"/>
    <w:rsid w:val="00731850"/>
    <w:rsid w:val="00737785"/>
    <w:rsid w:val="007406B5"/>
    <w:rsid w:val="00740975"/>
    <w:rsid w:val="007420F9"/>
    <w:rsid w:val="00743151"/>
    <w:rsid w:val="007448C3"/>
    <w:rsid w:val="007468A2"/>
    <w:rsid w:val="00750A97"/>
    <w:rsid w:val="00752743"/>
    <w:rsid w:val="00756E85"/>
    <w:rsid w:val="00760B40"/>
    <w:rsid w:val="00761777"/>
    <w:rsid w:val="00761AAF"/>
    <w:rsid w:val="0076314C"/>
    <w:rsid w:val="0076413E"/>
    <w:rsid w:val="0076534D"/>
    <w:rsid w:val="00772F64"/>
    <w:rsid w:val="007748D4"/>
    <w:rsid w:val="00776691"/>
    <w:rsid w:val="00780EE7"/>
    <w:rsid w:val="00781F59"/>
    <w:rsid w:val="00783D80"/>
    <w:rsid w:val="007905A1"/>
    <w:rsid w:val="00791F80"/>
    <w:rsid w:val="00792446"/>
    <w:rsid w:val="00796A3F"/>
    <w:rsid w:val="007A0338"/>
    <w:rsid w:val="007A05BD"/>
    <w:rsid w:val="007B12B8"/>
    <w:rsid w:val="007C061F"/>
    <w:rsid w:val="007C2F95"/>
    <w:rsid w:val="007C3AC2"/>
    <w:rsid w:val="007C3E9B"/>
    <w:rsid w:val="007C665E"/>
    <w:rsid w:val="007D3821"/>
    <w:rsid w:val="007D6642"/>
    <w:rsid w:val="007E1B5F"/>
    <w:rsid w:val="007E30A0"/>
    <w:rsid w:val="007E7CE0"/>
    <w:rsid w:val="007F705F"/>
    <w:rsid w:val="007F7218"/>
    <w:rsid w:val="00805714"/>
    <w:rsid w:val="00811227"/>
    <w:rsid w:val="00814336"/>
    <w:rsid w:val="008144C5"/>
    <w:rsid w:val="00821186"/>
    <w:rsid w:val="00823428"/>
    <w:rsid w:val="00825BCE"/>
    <w:rsid w:val="008260F0"/>
    <w:rsid w:val="00831A62"/>
    <w:rsid w:val="00832CC4"/>
    <w:rsid w:val="00832E95"/>
    <w:rsid w:val="00833663"/>
    <w:rsid w:val="008340A1"/>
    <w:rsid w:val="008368E5"/>
    <w:rsid w:val="00836DB8"/>
    <w:rsid w:val="0083712E"/>
    <w:rsid w:val="00840683"/>
    <w:rsid w:val="008425B7"/>
    <w:rsid w:val="00842708"/>
    <w:rsid w:val="00852E27"/>
    <w:rsid w:val="008566B4"/>
    <w:rsid w:val="00857749"/>
    <w:rsid w:val="008649A2"/>
    <w:rsid w:val="00864BD1"/>
    <w:rsid w:val="0086698E"/>
    <w:rsid w:val="008674CD"/>
    <w:rsid w:val="008725CE"/>
    <w:rsid w:val="00876FB6"/>
    <w:rsid w:val="008907EE"/>
    <w:rsid w:val="00890FB0"/>
    <w:rsid w:val="00893EB7"/>
    <w:rsid w:val="00894683"/>
    <w:rsid w:val="008A1D7C"/>
    <w:rsid w:val="008A2C58"/>
    <w:rsid w:val="008A4BE1"/>
    <w:rsid w:val="008B2659"/>
    <w:rsid w:val="008B5F44"/>
    <w:rsid w:val="008B663A"/>
    <w:rsid w:val="008D089E"/>
    <w:rsid w:val="008D5928"/>
    <w:rsid w:val="008E602D"/>
    <w:rsid w:val="008E604B"/>
    <w:rsid w:val="008F36F8"/>
    <w:rsid w:val="008F3F7A"/>
    <w:rsid w:val="008F3FE9"/>
    <w:rsid w:val="008F4B5B"/>
    <w:rsid w:val="008F5E32"/>
    <w:rsid w:val="009028DB"/>
    <w:rsid w:val="00903294"/>
    <w:rsid w:val="009034A2"/>
    <w:rsid w:val="00906102"/>
    <w:rsid w:val="00913BEC"/>
    <w:rsid w:val="00920795"/>
    <w:rsid w:val="009237DB"/>
    <w:rsid w:val="00926EBD"/>
    <w:rsid w:val="009325FD"/>
    <w:rsid w:val="00933F4B"/>
    <w:rsid w:val="00950DDD"/>
    <w:rsid w:val="00951F70"/>
    <w:rsid w:val="00955E47"/>
    <w:rsid w:val="00956098"/>
    <w:rsid w:val="00957075"/>
    <w:rsid w:val="00957769"/>
    <w:rsid w:val="00961409"/>
    <w:rsid w:val="00965119"/>
    <w:rsid w:val="009733F2"/>
    <w:rsid w:val="00974BC1"/>
    <w:rsid w:val="00977829"/>
    <w:rsid w:val="00980281"/>
    <w:rsid w:val="00980629"/>
    <w:rsid w:val="00983FF8"/>
    <w:rsid w:val="00986341"/>
    <w:rsid w:val="00986673"/>
    <w:rsid w:val="00993219"/>
    <w:rsid w:val="00994F3E"/>
    <w:rsid w:val="00997211"/>
    <w:rsid w:val="00997B53"/>
    <w:rsid w:val="009A0403"/>
    <w:rsid w:val="009A3E8B"/>
    <w:rsid w:val="009A5228"/>
    <w:rsid w:val="009A59F5"/>
    <w:rsid w:val="009A69B2"/>
    <w:rsid w:val="009A7472"/>
    <w:rsid w:val="009A7994"/>
    <w:rsid w:val="009B048A"/>
    <w:rsid w:val="009B2EE9"/>
    <w:rsid w:val="009B794E"/>
    <w:rsid w:val="009B7C1D"/>
    <w:rsid w:val="009C45C6"/>
    <w:rsid w:val="009C5652"/>
    <w:rsid w:val="009D09ED"/>
    <w:rsid w:val="009D17CC"/>
    <w:rsid w:val="009D343C"/>
    <w:rsid w:val="009D540B"/>
    <w:rsid w:val="009D5C41"/>
    <w:rsid w:val="009D71B8"/>
    <w:rsid w:val="009E1706"/>
    <w:rsid w:val="009E575E"/>
    <w:rsid w:val="009E7942"/>
    <w:rsid w:val="009F251C"/>
    <w:rsid w:val="009F6AF6"/>
    <w:rsid w:val="00A00D93"/>
    <w:rsid w:val="00A0348F"/>
    <w:rsid w:val="00A0378E"/>
    <w:rsid w:val="00A10322"/>
    <w:rsid w:val="00A15A50"/>
    <w:rsid w:val="00A17AA9"/>
    <w:rsid w:val="00A204ED"/>
    <w:rsid w:val="00A31824"/>
    <w:rsid w:val="00A3296A"/>
    <w:rsid w:val="00A35B51"/>
    <w:rsid w:val="00A408F5"/>
    <w:rsid w:val="00A447CD"/>
    <w:rsid w:val="00A44B6B"/>
    <w:rsid w:val="00A5166F"/>
    <w:rsid w:val="00A552F8"/>
    <w:rsid w:val="00A64561"/>
    <w:rsid w:val="00A72E40"/>
    <w:rsid w:val="00A90AEC"/>
    <w:rsid w:val="00A92E96"/>
    <w:rsid w:val="00A94BA7"/>
    <w:rsid w:val="00A97DEC"/>
    <w:rsid w:val="00AA42AB"/>
    <w:rsid w:val="00AB4975"/>
    <w:rsid w:val="00AD6CFD"/>
    <w:rsid w:val="00AE0CEF"/>
    <w:rsid w:val="00AE57C3"/>
    <w:rsid w:val="00AE57D8"/>
    <w:rsid w:val="00AE593E"/>
    <w:rsid w:val="00AE78F3"/>
    <w:rsid w:val="00AF24F2"/>
    <w:rsid w:val="00AF3199"/>
    <w:rsid w:val="00B02DFA"/>
    <w:rsid w:val="00B02F22"/>
    <w:rsid w:val="00B0721F"/>
    <w:rsid w:val="00B072E2"/>
    <w:rsid w:val="00B1003B"/>
    <w:rsid w:val="00B13DB1"/>
    <w:rsid w:val="00B144AE"/>
    <w:rsid w:val="00B16891"/>
    <w:rsid w:val="00B242A6"/>
    <w:rsid w:val="00B34F4E"/>
    <w:rsid w:val="00B36A59"/>
    <w:rsid w:val="00B41E7C"/>
    <w:rsid w:val="00B443B6"/>
    <w:rsid w:val="00B44A43"/>
    <w:rsid w:val="00B459C1"/>
    <w:rsid w:val="00B545D0"/>
    <w:rsid w:val="00B55D41"/>
    <w:rsid w:val="00B65C5C"/>
    <w:rsid w:val="00B67686"/>
    <w:rsid w:val="00B67A12"/>
    <w:rsid w:val="00B74AF2"/>
    <w:rsid w:val="00B761A0"/>
    <w:rsid w:val="00B76A14"/>
    <w:rsid w:val="00B82A27"/>
    <w:rsid w:val="00B83AAC"/>
    <w:rsid w:val="00B84727"/>
    <w:rsid w:val="00B93538"/>
    <w:rsid w:val="00B97777"/>
    <w:rsid w:val="00B97A25"/>
    <w:rsid w:val="00BA0FAC"/>
    <w:rsid w:val="00BA1B42"/>
    <w:rsid w:val="00BA6B61"/>
    <w:rsid w:val="00BA6D5F"/>
    <w:rsid w:val="00BA6F8A"/>
    <w:rsid w:val="00BB2774"/>
    <w:rsid w:val="00BB6E2E"/>
    <w:rsid w:val="00BB7028"/>
    <w:rsid w:val="00BC31C5"/>
    <w:rsid w:val="00BC3D84"/>
    <w:rsid w:val="00BC4AF6"/>
    <w:rsid w:val="00BC697E"/>
    <w:rsid w:val="00BC6DFB"/>
    <w:rsid w:val="00BD6A93"/>
    <w:rsid w:val="00BE2F5C"/>
    <w:rsid w:val="00BE4651"/>
    <w:rsid w:val="00BE787A"/>
    <w:rsid w:val="00BF0052"/>
    <w:rsid w:val="00BF2341"/>
    <w:rsid w:val="00BF2D53"/>
    <w:rsid w:val="00BF5C6B"/>
    <w:rsid w:val="00BF73C5"/>
    <w:rsid w:val="00BF7873"/>
    <w:rsid w:val="00BF7C9C"/>
    <w:rsid w:val="00C022E7"/>
    <w:rsid w:val="00C05AD4"/>
    <w:rsid w:val="00C0689F"/>
    <w:rsid w:val="00C07A88"/>
    <w:rsid w:val="00C16A76"/>
    <w:rsid w:val="00C20938"/>
    <w:rsid w:val="00C229F0"/>
    <w:rsid w:val="00C24510"/>
    <w:rsid w:val="00C25605"/>
    <w:rsid w:val="00C272C6"/>
    <w:rsid w:val="00C32E97"/>
    <w:rsid w:val="00C4055F"/>
    <w:rsid w:val="00C47037"/>
    <w:rsid w:val="00C517A8"/>
    <w:rsid w:val="00C60756"/>
    <w:rsid w:val="00C711AD"/>
    <w:rsid w:val="00C712DB"/>
    <w:rsid w:val="00C73791"/>
    <w:rsid w:val="00C75207"/>
    <w:rsid w:val="00C758C0"/>
    <w:rsid w:val="00C7658F"/>
    <w:rsid w:val="00C7727B"/>
    <w:rsid w:val="00C83A9F"/>
    <w:rsid w:val="00C86206"/>
    <w:rsid w:val="00C9342C"/>
    <w:rsid w:val="00CA3DDA"/>
    <w:rsid w:val="00CA536E"/>
    <w:rsid w:val="00CA6199"/>
    <w:rsid w:val="00CA6A87"/>
    <w:rsid w:val="00CA797A"/>
    <w:rsid w:val="00CA7D36"/>
    <w:rsid w:val="00CB02CE"/>
    <w:rsid w:val="00CB1B92"/>
    <w:rsid w:val="00CB35A8"/>
    <w:rsid w:val="00CB5D33"/>
    <w:rsid w:val="00CC7584"/>
    <w:rsid w:val="00CD07A0"/>
    <w:rsid w:val="00CD241D"/>
    <w:rsid w:val="00CE1C57"/>
    <w:rsid w:val="00CE40F7"/>
    <w:rsid w:val="00CE6C03"/>
    <w:rsid w:val="00CF4FDB"/>
    <w:rsid w:val="00D02393"/>
    <w:rsid w:val="00D15533"/>
    <w:rsid w:val="00D17C43"/>
    <w:rsid w:val="00D212F2"/>
    <w:rsid w:val="00D247F9"/>
    <w:rsid w:val="00D25E91"/>
    <w:rsid w:val="00D27EAC"/>
    <w:rsid w:val="00D37143"/>
    <w:rsid w:val="00D44160"/>
    <w:rsid w:val="00D472F9"/>
    <w:rsid w:val="00D47A1B"/>
    <w:rsid w:val="00D56068"/>
    <w:rsid w:val="00D61D6F"/>
    <w:rsid w:val="00D71F05"/>
    <w:rsid w:val="00D7326B"/>
    <w:rsid w:val="00D7442C"/>
    <w:rsid w:val="00D90689"/>
    <w:rsid w:val="00D96F05"/>
    <w:rsid w:val="00DA41BA"/>
    <w:rsid w:val="00DA484C"/>
    <w:rsid w:val="00DB71B7"/>
    <w:rsid w:val="00DC4537"/>
    <w:rsid w:val="00DC7005"/>
    <w:rsid w:val="00DD238F"/>
    <w:rsid w:val="00DD7266"/>
    <w:rsid w:val="00DE2605"/>
    <w:rsid w:val="00DE631D"/>
    <w:rsid w:val="00DF1A02"/>
    <w:rsid w:val="00DF55A0"/>
    <w:rsid w:val="00DF5D2E"/>
    <w:rsid w:val="00DF748A"/>
    <w:rsid w:val="00DF7CB5"/>
    <w:rsid w:val="00E03A20"/>
    <w:rsid w:val="00E106E1"/>
    <w:rsid w:val="00E13D8A"/>
    <w:rsid w:val="00E16CAD"/>
    <w:rsid w:val="00E21557"/>
    <w:rsid w:val="00E220FD"/>
    <w:rsid w:val="00E2340E"/>
    <w:rsid w:val="00E25A87"/>
    <w:rsid w:val="00E25BD6"/>
    <w:rsid w:val="00E27219"/>
    <w:rsid w:val="00E312FF"/>
    <w:rsid w:val="00E348DC"/>
    <w:rsid w:val="00E3535B"/>
    <w:rsid w:val="00E368C3"/>
    <w:rsid w:val="00E37D1E"/>
    <w:rsid w:val="00E42E6C"/>
    <w:rsid w:val="00E46813"/>
    <w:rsid w:val="00E51030"/>
    <w:rsid w:val="00E5492E"/>
    <w:rsid w:val="00E551F4"/>
    <w:rsid w:val="00E64E15"/>
    <w:rsid w:val="00E67544"/>
    <w:rsid w:val="00E715DF"/>
    <w:rsid w:val="00E7349F"/>
    <w:rsid w:val="00E74DB0"/>
    <w:rsid w:val="00E80F26"/>
    <w:rsid w:val="00E94929"/>
    <w:rsid w:val="00E97605"/>
    <w:rsid w:val="00E97E52"/>
    <w:rsid w:val="00EA2F29"/>
    <w:rsid w:val="00EA3E75"/>
    <w:rsid w:val="00EA4D01"/>
    <w:rsid w:val="00EC0050"/>
    <w:rsid w:val="00EC2315"/>
    <w:rsid w:val="00EC40C2"/>
    <w:rsid w:val="00ED7E93"/>
    <w:rsid w:val="00EE3E21"/>
    <w:rsid w:val="00EE4EC5"/>
    <w:rsid w:val="00EE6631"/>
    <w:rsid w:val="00EF0532"/>
    <w:rsid w:val="00EF3000"/>
    <w:rsid w:val="00EF6FAB"/>
    <w:rsid w:val="00F0262E"/>
    <w:rsid w:val="00F07656"/>
    <w:rsid w:val="00F07E27"/>
    <w:rsid w:val="00F2002B"/>
    <w:rsid w:val="00F2084D"/>
    <w:rsid w:val="00F20AD9"/>
    <w:rsid w:val="00F245E0"/>
    <w:rsid w:val="00F2630C"/>
    <w:rsid w:val="00F30E19"/>
    <w:rsid w:val="00F31664"/>
    <w:rsid w:val="00F3307C"/>
    <w:rsid w:val="00F3637E"/>
    <w:rsid w:val="00F446D8"/>
    <w:rsid w:val="00F454CA"/>
    <w:rsid w:val="00F45A1D"/>
    <w:rsid w:val="00F527A9"/>
    <w:rsid w:val="00F52FAE"/>
    <w:rsid w:val="00F5493A"/>
    <w:rsid w:val="00F55573"/>
    <w:rsid w:val="00F55817"/>
    <w:rsid w:val="00F57AF2"/>
    <w:rsid w:val="00F7051C"/>
    <w:rsid w:val="00F70D61"/>
    <w:rsid w:val="00F73283"/>
    <w:rsid w:val="00F81747"/>
    <w:rsid w:val="00F84E1F"/>
    <w:rsid w:val="00F908B0"/>
    <w:rsid w:val="00F90939"/>
    <w:rsid w:val="00F91D21"/>
    <w:rsid w:val="00FA12B8"/>
    <w:rsid w:val="00FA1DB6"/>
    <w:rsid w:val="00FA3C20"/>
    <w:rsid w:val="00FA7104"/>
    <w:rsid w:val="00FB01C3"/>
    <w:rsid w:val="00FB0A2B"/>
    <w:rsid w:val="00FB0F1A"/>
    <w:rsid w:val="00FB7F7D"/>
    <w:rsid w:val="00FC315C"/>
    <w:rsid w:val="00FC4329"/>
    <w:rsid w:val="00FD370C"/>
    <w:rsid w:val="00FD4FB1"/>
    <w:rsid w:val="00FE1FD0"/>
    <w:rsid w:val="00FE2B2F"/>
    <w:rsid w:val="00FE30E7"/>
    <w:rsid w:val="00FE3F25"/>
    <w:rsid w:val="00FF0131"/>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hapeDefaults>
    <o:shapedefaults v:ext="edit" spidmax="16385"/>
    <o:shapelayout v:ext="edit">
      <o:idmap v:ext="edit" data="1"/>
    </o:shapelayout>
  </w:shapeDefaults>
  <w:decimalSymbol w:val="."/>
  <w:listSeparator w:val=","/>
  <w14:docId w14:val="037D930D"/>
  <w15:docId w15:val="{893257C4-F819-4845-BD04-1BB91C0C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821"/>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99"/>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99"/>
    <w:semiHidden/>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CE6C03"/>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semiHidden/>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styleId="UnresolvedMention">
    <w:name w:val="Unresolved Mention"/>
    <w:basedOn w:val="DefaultParagraphFont"/>
    <w:uiPriority w:val="99"/>
    <w:semiHidden/>
    <w:unhideWhenUsed/>
    <w:rsid w:val="00FB7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ette.carr@ohfa.org" TargetMode="External"/><Relationship Id="rId18" Type="http://schemas.openxmlformats.org/officeDocument/2006/relationships/hyperlink" Target="mailto:timothy.hicks@ohfa.org" TargetMode="External"/><Relationship Id="rId26" Type="http://schemas.openxmlformats.org/officeDocument/2006/relationships/oleObject" Target="embeddings/Microsoft_Excel_97-2003_Worksheet.xls"/><Relationship Id="rId3" Type="http://schemas.openxmlformats.org/officeDocument/2006/relationships/styles" Target="styles.xml"/><Relationship Id="rId21" Type="http://schemas.openxmlformats.org/officeDocument/2006/relationships/hyperlink" Target="mailto:syleste.johnson@ohfa.org" TargetMode="External"/><Relationship Id="rId7" Type="http://schemas.openxmlformats.org/officeDocument/2006/relationships/endnotes" Target="endnotes.xml"/><Relationship Id="rId12" Type="http://schemas.openxmlformats.org/officeDocument/2006/relationships/hyperlink" Target="mailto:darrell.beavers@ohfa.org" TargetMode="External"/><Relationship Id="rId17" Type="http://schemas.openxmlformats.org/officeDocument/2006/relationships/hyperlink" Target="mailto:corey.bornemann@ohfa.org"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edgar.silva@ohfa.org" TargetMode="External"/><Relationship Id="rId20" Type="http://schemas.openxmlformats.org/officeDocument/2006/relationships/hyperlink" Target="mailto:sheri.pritchard@ohf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fa.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icia.thomas@ohfa.org"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http://www.ohfa.org" TargetMode="External"/><Relationship Id="rId19" Type="http://schemas.openxmlformats.org/officeDocument/2006/relationships/hyperlink" Target="mailto:sandra.mcgouga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manda.cunningham@ohfa.org" TargetMode="External"/><Relationship Id="rId22" Type="http://schemas.openxmlformats.org/officeDocument/2006/relationships/hyperlink" Target="https://helpx.adobe.com/acrobat/using/page-thumbnails-bookmarks-pdfs.html"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C98C2-6293-426D-939C-36CBC3B7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6038</Words>
  <Characters>37631</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43582</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creator>jmarshall</dc:creator>
  <cp:lastModifiedBy>Corey Bornemann</cp:lastModifiedBy>
  <cp:revision>5</cp:revision>
  <cp:lastPrinted>2019-01-09T16:10:00Z</cp:lastPrinted>
  <dcterms:created xsi:type="dcterms:W3CDTF">2021-04-21T20:58:00Z</dcterms:created>
  <dcterms:modified xsi:type="dcterms:W3CDTF">2022-02-18T14:22:00Z</dcterms:modified>
</cp:coreProperties>
</file>